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75EE" w14:textId="76313CC4" w:rsidR="005B1104" w:rsidRDefault="005B1104">
      <w:pPr>
        <w:widowControl w:val="0"/>
        <w:spacing w:line="129" w:lineRule="exact"/>
        <w:rPr>
          <w:rFonts w:ascii="Century Gothic" w:hAnsi="Century Gothic"/>
          <w:sz w:val="24"/>
        </w:rPr>
      </w:pPr>
    </w:p>
    <w:p w14:paraId="74216F6C" w14:textId="77777777" w:rsidR="009E3A83" w:rsidRPr="003504C4" w:rsidRDefault="009E3A83">
      <w:pPr>
        <w:pStyle w:val="BodyText"/>
        <w:jc w:val="both"/>
        <w:rPr>
          <w:rFonts w:ascii="Century Gothic" w:hAnsi="Century Gothic" w:cs="Arial"/>
          <w:bCs/>
          <w:i w:val="0"/>
          <w:sz w:val="22"/>
          <w:szCs w:val="22"/>
        </w:rPr>
      </w:pPr>
    </w:p>
    <w:p w14:paraId="21EDC9F9" w14:textId="0D0E2EAE" w:rsidR="005B1104" w:rsidRPr="003504C4" w:rsidRDefault="005179C0">
      <w:pPr>
        <w:pStyle w:val="BodyText"/>
        <w:jc w:val="both"/>
        <w:rPr>
          <w:rFonts w:ascii="Century Gothic" w:hAnsi="Century Gothic" w:cs="Arial"/>
          <w:bCs/>
          <w:i w:val="0"/>
          <w:sz w:val="22"/>
          <w:szCs w:val="22"/>
        </w:rPr>
      </w:pPr>
      <w:r w:rsidRPr="003504C4">
        <w:rPr>
          <w:rFonts w:ascii="Century Gothic" w:hAnsi="Century Gothic" w:cs="Arial"/>
          <w:bCs/>
          <w:i w:val="0"/>
          <w:sz w:val="22"/>
          <w:szCs w:val="22"/>
        </w:rPr>
        <w:t>PURPOSE:</w:t>
      </w:r>
    </w:p>
    <w:p w14:paraId="12352B46" w14:textId="589247EF" w:rsidR="001133E8" w:rsidRPr="003504C4" w:rsidRDefault="001133E8" w:rsidP="00B6415F">
      <w:pPr>
        <w:pStyle w:val="BodyText"/>
        <w:jc w:val="both"/>
        <w:rPr>
          <w:rFonts w:ascii="Century Gothic" w:hAnsi="Century Gothic"/>
          <w:b w:val="0"/>
          <w:i w:val="0"/>
          <w:sz w:val="22"/>
          <w:szCs w:val="22"/>
        </w:rPr>
      </w:pPr>
      <w:r w:rsidRPr="003504C4">
        <w:rPr>
          <w:rFonts w:ascii="Century Gothic" w:hAnsi="Century Gothic"/>
          <w:b w:val="0"/>
          <w:i w:val="0"/>
          <w:sz w:val="22"/>
          <w:szCs w:val="22"/>
        </w:rPr>
        <w:t xml:space="preserve">The St. Augustine Airport Executive Director </w:t>
      </w:r>
      <w:r w:rsidR="00FF002F" w:rsidRPr="003504C4">
        <w:rPr>
          <w:rFonts w:ascii="Century Gothic" w:hAnsi="Century Gothic"/>
          <w:b w:val="0"/>
          <w:i w:val="0"/>
          <w:sz w:val="22"/>
          <w:szCs w:val="22"/>
        </w:rPr>
        <w:t>is to</w:t>
      </w:r>
      <w:r w:rsidRPr="003504C4">
        <w:rPr>
          <w:rFonts w:ascii="Century Gothic" w:hAnsi="Century Gothic"/>
          <w:b w:val="0"/>
          <w:i w:val="0"/>
          <w:sz w:val="22"/>
          <w:szCs w:val="22"/>
        </w:rPr>
        <w:t xml:space="preserve"> lead its operations, development, and strategic initiatives. The Executive Director </w:t>
      </w:r>
      <w:r w:rsidR="00FF002F" w:rsidRPr="003504C4">
        <w:rPr>
          <w:rFonts w:ascii="Century Gothic" w:hAnsi="Century Gothic"/>
          <w:b w:val="0"/>
          <w:i w:val="0"/>
          <w:sz w:val="22"/>
          <w:szCs w:val="22"/>
        </w:rPr>
        <w:t xml:space="preserve">is </w:t>
      </w:r>
      <w:r w:rsidRPr="003504C4">
        <w:rPr>
          <w:rFonts w:ascii="Century Gothic" w:hAnsi="Century Gothic"/>
          <w:b w:val="0"/>
          <w:i w:val="0"/>
          <w:sz w:val="22"/>
          <w:szCs w:val="22"/>
        </w:rPr>
        <w:t>responsible for over</w:t>
      </w:r>
      <w:r w:rsidR="00FF002F" w:rsidRPr="003504C4">
        <w:rPr>
          <w:rFonts w:ascii="Century Gothic" w:hAnsi="Century Gothic"/>
          <w:b w:val="0"/>
          <w:i w:val="0"/>
          <w:sz w:val="22"/>
          <w:szCs w:val="22"/>
        </w:rPr>
        <w:t>sight</w:t>
      </w:r>
      <w:r w:rsidRPr="003504C4">
        <w:rPr>
          <w:rFonts w:ascii="Century Gothic" w:hAnsi="Century Gothic"/>
          <w:b w:val="0"/>
          <w:i w:val="0"/>
          <w:sz w:val="22"/>
          <w:szCs w:val="22"/>
        </w:rPr>
        <w:t xml:space="preserve"> </w:t>
      </w:r>
      <w:r w:rsidR="00087EFC">
        <w:rPr>
          <w:rFonts w:ascii="Century Gothic" w:hAnsi="Century Gothic"/>
          <w:b w:val="0"/>
          <w:i w:val="0"/>
          <w:sz w:val="22"/>
          <w:szCs w:val="22"/>
        </w:rPr>
        <w:t xml:space="preserve">of </w:t>
      </w:r>
      <w:r w:rsidRPr="003504C4">
        <w:rPr>
          <w:rFonts w:ascii="Century Gothic" w:hAnsi="Century Gothic"/>
          <w:b w:val="0"/>
          <w:i w:val="0"/>
          <w:sz w:val="22"/>
          <w:szCs w:val="22"/>
        </w:rPr>
        <w:t xml:space="preserve">all aspects of the airport's administration, including financial management, regulatory compliance, infrastructure development, and community relations. The </w:t>
      </w:r>
      <w:r w:rsidR="004A3546" w:rsidRPr="003504C4">
        <w:rPr>
          <w:rFonts w:ascii="Century Gothic" w:hAnsi="Century Gothic"/>
          <w:b w:val="0"/>
          <w:i w:val="0"/>
          <w:sz w:val="22"/>
          <w:szCs w:val="22"/>
        </w:rPr>
        <w:t xml:space="preserve">Executive Director </w:t>
      </w:r>
      <w:r w:rsidRPr="003504C4">
        <w:rPr>
          <w:rFonts w:ascii="Century Gothic" w:hAnsi="Century Gothic"/>
          <w:b w:val="0"/>
          <w:i w:val="0"/>
          <w:sz w:val="22"/>
          <w:szCs w:val="22"/>
        </w:rPr>
        <w:t>will possess strong leadership skills, aviation industry knowledge, and a proven track record of successfully managing airport operations.</w:t>
      </w:r>
    </w:p>
    <w:p w14:paraId="587CBB94" w14:textId="15FFD258" w:rsidR="005B1104" w:rsidRPr="003504C4" w:rsidRDefault="005179C0" w:rsidP="00B6415F">
      <w:pPr>
        <w:pStyle w:val="BodyText"/>
        <w:jc w:val="both"/>
        <w:rPr>
          <w:rFonts w:ascii="Century Gothic" w:hAnsi="Century Gothic" w:cs="Arial"/>
          <w:bCs/>
          <w:i w:val="0"/>
          <w:sz w:val="22"/>
          <w:szCs w:val="22"/>
        </w:rPr>
      </w:pPr>
      <w:r w:rsidRPr="003504C4">
        <w:rPr>
          <w:rFonts w:ascii="Century Gothic" w:hAnsi="Century Gothic" w:cs="Arial"/>
          <w:bCs/>
          <w:i w:val="0"/>
          <w:sz w:val="22"/>
          <w:szCs w:val="22"/>
        </w:rPr>
        <w:t>ESSENTIAL DUTIES AND RESPONSIBILITIES:</w:t>
      </w:r>
    </w:p>
    <w:p w14:paraId="7110C2A8" w14:textId="145FF1F5" w:rsidR="00F317DE" w:rsidRPr="003504C4" w:rsidRDefault="00F317DE" w:rsidP="00E04BDE">
      <w:pPr>
        <w:pStyle w:val="BodyText"/>
        <w:numPr>
          <w:ilvl w:val="0"/>
          <w:numId w:val="7"/>
        </w:numPr>
        <w:spacing w:after="0"/>
        <w:jc w:val="both"/>
        <w:rPr>
          <w:rFonts w:ascii="Century Gothic" w:eastAsiaTheme="minorHAnsi" w:hAnsi="Century Gothic" w:cstheme="minorBidi"/>
          <w:b w:val="0"/>
          <w:i w:val="0"/>
          <w:iCs/>
          <w:sz w:val="22"/>
          <w:szCs w:val="22"/>
        </w:rPr>
      </w:pPr>
      <w:r w:rsidRPr="003504C4">
        <w:rPr>
          <w:rFonts w:ascii="Century Gothic" w:eastAsiaTheme="minorHAnsi" w:hAnsi="Century Gothic" w:cstheme="minorBidi"/>
          <w:bCs/>
          <w:i w:val="0"/>
          <w:iCs/>
          <w:sz w:val="22"/>
          <w:szCs w:val="22"/>
        </w:rPr>
        <w:t>Strategic Leadership:</w:t>
      </w:r>
      <w:r w:rsidRPr="003504C4">
        <w:rPr>
          <w:rFonts w:ascii="Century Gothic" w:eastAsiaTheme="minorHAnsi" w:hAnsi="Century Gothic" w:cstheme="minorBidi"/>
          <w:b w:val="0"/>
          <w:i w:val="0"/>
          <w:iCs/>
          <w:sz w:val="22"/>
          <w:szCs w:val="22"/>
        </w:rPr>
        <w:t xml:space="preserve"> Develop and implement strategic plans to enhance the airport's role as a vital transportation hub</w:t>
      </w:r>
      <w:r w:rsidR="00087EFC">
        <w:rPr>
          <w:rFonts w:ascii="Century Gothic" w:eastAsiaTheme="minorHAnsi" w:hAnsi="Century Gothic" w:cstheme="minorBidi"/>
          <w:b w:val="0"/>
          <w:i w:val="0"/>
          <w:iCs/>
          <w:sz w:val="22"/>
          <w:szCs w:val="22"/>
        </w:rPr>
        <w:t xml:space="preserve"> for general aviation, business jet operations,</w:t>
      </w:r>
      <w:r w:rsidRPr="003504C4">
        <w:rPr>
          <w:rFonts w:ascii="Century Gothic" w:eastAsiaTheme="minorHAnsi" w:hAnsi="Century Gothic" w:cstheme="minorBidi"/>
          <w:b w:val="0"/>
          <w:i w:val="0"/>
          <w:iCs/>
          <w:sz w:val="22"/>
          <w:szCs w:val="22"/>
        </w:rPr>
        <w:t xml:space="preserve"> and economic </w:t>
      </w:r>
      <w:proofErr w:type="gramStart"/>
      <w:r w:rsidRPr="003504C4">
        <w:rPr>
          <w:rFonts w:ascii="Century Gothic" w:eastAsiaTheme="minorHAnsi" w:hAnsi="Century Gothic" w:cstheme="minorBidi"/>
          <w:b w:val="0"/>
          <w:i w:val="0"/>
          <w:iCs/>
          <w:sz w:val="22"/>
          <w:szCs w:val="22"/>
        </w:rPr>
        <w:t>engine</w:t>
      </w:r>
      <w:proofErr w:type="gramEnd"/>
      <w:r w:rsidRPr="003504C4">
        <w:rPr>
          <w:rFonts w:ascii="Century Gothic" w:eastAsiaTheme="minorHAnsi" w:hAnsi="Century Gothic" w:cstheme="minorBidi"/>
          <w:b w:val="0"/>
          <w:i w:val="0"/>
          <w:iCs/>
          <w:sz w:val="22"/>
          <w:szCs w:val="22"/>
        </w:rPr>
        <w:t xml:space="preserve"> for the region.</w:t>
      </w:r>
    </w:p>
    <w:p w14:paraId="1B535BCA" w14:textId="61400BC7" w:rsidR="00F317DE" w:rsidRPr="003504C4" w:rsidRDefault="00F317DE" w:rsidP="00E04BDE">
      <w:pPr>
        <w:pStyle w:val="BodyText"/>
        <w:numPr>
          <w:ilvl w:val="0"/>
          <w:numId w:val="7"/>
        </w:numPr>
        <w:spacing w:after="0"/>
        <w:jc w:val="both"/>
        <w:rPr>
          <w:rFonts w:ascii="Century Gothic" w:eastAsiaTheme="minorHAnsi" w:hAnsi="Century Gothic" w:cstheme="minorBidi"/>
          <w:b w:val="0"/>
          <w:i w:val="0"/>
          <w:iCs/>
          <w:sz w:val="22"/>
          <w:szCs w:val="22"/>
        </w:rPr>
      </w:pPr>
      <w:r w:rsidRPr="003504C4">
        <w:rPr>
          <w:rFonts w:ascii="Century Gothic" w:eastAsiaTheme="minorHAnsi" w:hAnsi="Century Gothic" w:cstheme="minorBidi"/>
          <w:bCs/>
          <w:i w:val="0"/>
          <w:iCs/>
          <w:sz w:val="22"/>
          <w:szCs w:val="22"/>
        </w:rPr>
        <w:t>Financial Management:</w:t>
      </w:r>
      <w:r w:rsidRPr="003504C4">
        <w:rPr>
          <w:rFonts w:ascii="Century Gothic" w:eastAsiaTheme="minorHAnsi" w:hAnsi="Century Gothic" w:cstheme="minorBidi"/>
          <w:b w:val="0"/>
          <w:i w:val="0"/>
          <w:iCs/>
          <w:sz w:val="22"/>
          <w:szCs w:val="22"/>
        </w:rPr>
        <w:t xml:space="preserve"> Oversee budgeting, financial planning, and revenue generation activities to ensure the airport operates efficiently and sustainably.</w:t>
      </w:r>
    </w:p>
    <w:p w14:paraId="67F50AEE" w14:textId="60473968" w:rsidR="00F317DE" w:rsidRPr="003504C4" w:rsidRDefault="00F317DE" w:rsidP="00E04BDE">
      <w:pPr>
        <w:pStyle w:val="BodyText"/>
        <w:numPr>
          <w:ilvl w:val="0"/>
          <w:numId w:val="7"/>
        </w:numPr>
        <w:spacing w:after="0"/>
        <w:jc w:val="both"/>
        <w:rPr>
          <w:rFonts w:ascii="Century Gothic" w:eastAsiaTheme="minorHAnsi" w:hAnsi="Century Gothic" w:cstheme="minorBidi"/>
          <w:b w:val="0"/>
          <w:i w:val="0"/>
          <w:iCs/>
          <w:sz w:val="22"/>
          <w:szCs w:val="22"/>
        </w:rPr>
      </w:pPr>
      <w:r w:rsidRPr="003504C4">
        <w:rPr>
          <w:rFonts w:ascii="Century Gothic" w:eastAsiaTheme="minorHAnsi" w:hAnsi="Century Gothic" w:cstheme="minorBidi"/>
          <w:bCs/>
          <w:i w:val="0"/>
          <w:iCs/>
          <w:sz w:val="22"/>
          <w:szCs w:val="22"/>
        </w:rPr>
        <w:t>Regulatory Compliance:</w:t>
      </w:r>
      <w:r w:rsidRPr="003504C4">
        <w:rPr>
          <w:rFonts w:ascii="Century Gothic" w:eastAsiaTheme="minorHAnsi" w:hAnsi="Century Gothic" w:cstheme="minorBidi"/>
          <w:b w:val="0"/>
          <w:i w:val="0"/>
          <w:iCs/>
          <w:sz w:val="22"/>
          <w:szCs w:val="22"/>
        </w:rPr>
        <w:t xml:space="preserve"> Ensure compliance with all federal, state, and local regulations governing airport operations, safety, and security.</w:t>
      </w:r>
      <w:r w:rsidR="00087EFC">
        <w:rPr>
          <w:rFonts w:ascii="Century Gothic" w:eastAsiaTheme="minorHAnsi" w:hAnsi="Century Gothic" w:cstheme="minorBidi"/>
          <w:b w:val="0"/>
          <w:i w:val="0"/>
          <w:iCs/>
          <w:sz w:val="22"/>
          <w:szCs w:val="22"/>
        </w:rPr>
        <w:t xml:space="preserve"> </w:t>
      </w:r>
    </w:p>
    <w:p w14:paraId="3EB12F4B" w14:textId="22307F0C" w:rsidR="00F317DE" w:rsidRPr="003504C4" w:rsidRDefault="00F317DE" w:rsidP="00E04BDE">
      <w:pPr>
        <w:pStyle w:val="BodyText"/>
        <w:numPr>
          <w:ilvl w:val="0"/>
          <w:numId w:val="7"/>
        </w:numPr>
        <w:spacing w:after="0"/>
        <w:jc w:val="both"/>
        <w:rPr>
          <w:rFonts w:ascii="Century Gothic" w:eastAsiaTheme="minorHAnsi" w:hAnsi="Century Gothic" w:cstheme="minorBidi"/>
          <w:b w:val="0"/>
          <w:i w:val="0"/>
          <w:iCs/>
          <w:sz w:val="22"/>
          <w:szCs w:val="22"/>
        </w:rPr>
      </w:pPr>
      <w:r w:rsidRPr="003504C4">
        <w:rPr>
          <w:rFonts w:ascii="Century Gothic" w:eastAsiaTheme="minorHAnsi" w:hAnsi="Century Gothic" w:cstheme="minorBidi"/>
          <w:bCs/>
          <w:i w:val="0"/>
          <w:iCs/>
          <w:sz w:val="22"/>
          <w:szCs w:val="22"/>
        </w:rPr>
        <w:t>Infrastructure Development</w:t>
      </w:r>
      <w:r w:rsidRPr="003504C4">
        <w:rPr>
          <w:rFonts w:ascii="Century Gothic" w:eastAsiaTheme="minorHAnsi" w:hAnsi="Century Gothic" w:cstheme="minorBidi"/>
          <w:b w:val="0"/>
          <w:i w:val="0"/>
          <w:iCs/>
          <w:sz w:val="22"/>
          <w:szCs w:val="22"/>
        </w:rPr>
        <w:t>: Identify opportunities for infrastructure improvements, expansion, and modernization to meet the needs of stakeholders and accommodate growth</w:t>
      </w:r>
      <w:r w:rsidR="00087EFC">
        <w:rPr>
          <w:rFonts w:ascii="Century Gothic" w:eastAsiaTheme="minorHAnsi" w:hAnsi="Century Gothic" w:cstheme="minorBidi"/>
          <w:b w:val="0"/>
          <w:i w:val="0"/>
          <w:iCs/>
          <w:sz w:val="22"/>
          <w:szCs w:val="22"/>
        </w:rPr>
        <w:t xml:space="preserve"> in hangars, FBO facilities, fuel farms, and aerospace contractors</w:t>
      </w:r>
      <w:r w:rsidRPr="003504C4">
        <w:rPr>
          <w:rFonts w:ascii="Century Gothic" w:eastAsiaTheme="minorHAnsi" w:hAnsi="Century Gothic" w:cstheme="minorBidi"/>
          <w:b w:val="0"/>
          <w:i w:val="0"/>
          <w:iCs/>
          <w:sz w:val="22"/>
          <w:szCs w:val="22"/>
        </w:rPr>
        <w:t>.</w:t>
      </w:r>
    </w:p>
    <w:p w14:paraId="2E701A20" w14:textId="4C6A7825" w:rsidR="00F317DE" w:rsidRPr="003504C4" w:rsidRDefault="00F317DE" w:rsidP="00E04BDE">
      <w:pPr>
        <w:pStyle w:val="BodyText"/>
        <w:numPr>
          <w:ilvl w:val="0"/>
          <w:numId w:val="7"/>
        </w:numPr>
        <w:spacing w:after="0"/>
        <w:jc w:val="both"/>
        <w:rPr>
          <w:rFonts w:ascii="Century Gothic" w:eastAsiaTheme="minorHAnsi" w:hAnsi="Century Gothic" w:cstheme="minorBidi"/>
          <w:b w:val="0"/>
          <w:i w:val="0"/>
          <w:iCs/>
          <w:sz w:val="22"/>
          <w:szCs w:val="22"/>
        </w:rPr>
      </w:pPr>
      <w:r w:rsidRPr="003504C4">
        <w:rPr>
          <w:rFonts w:ascii="Century Gothic" w:eastAsiaTheme="minorHAnsi" w:hAnsi="Century Gothic" w:cstheme="minorBidi"/>
          <w:bCs/>
          <w:i w:val="0"/>
          <w:iCs/>
          <w:sz w:val="22"/>
          <w:szCs w:val="22"/>
        </w:rPr>
        <w:t>Airline and Tenant Relations:</w:t>
      </w:r>
      <w:r w:rsidRPr="003504C4">
        <w:rPr>
          <w:rFonts w:ascii="Century Gothic" w:eastAsiaTheme="minorHAnsi" w:hAnsi="Century Gothic" w:cstheme="minorBidi"/>
          <w:b w:val="0"/>
          <w:i w:val="0"/>
          <w:iCs/>
          <w:sz w:val="22"/>
          <w:szCs w:val="22"/>
        </w:rPr>
        <w:t xml:space="preserve"> Foster positive relationships with airlines,</w:t>
      </w:r>
      <w:r w:rsidR="00087EFC">
        <w:rPr>
          <w:rFonts w:ascii="Century Gothic" w:eastAsiaTheme="minorHAnsi" w:hAnsi="Century Gothic" w:cstheme="minorBidi"/>
          <w:b w:val="0"/>
          <w:i w:val="0"/>
          <w:iCs/>
          <w:sz w:val="22"/>
          <w:szCs w:val="22"/>
        </w:rPr>
        <w:t xml:space="preserve"> current</w:t>
      </w:r>
      <w:r w:rsidRPr="003504C4">
        <w:rPr>
          <w:rFonts w:ascii="Century Gothic" w:eastAsiaTheme="minorHAnsi" w:hAnsi="Century Gothic" w:cstheme="minorBidi"/>
          <w:b w:val="0"/>
          <w:i w:val="0"/>
          <w:iCs/>
          <w:sz w:val="22"/>
          <w:szCs w:val="22"/>
        </w:rPr>
        <w:t xml:space="preserve"> tenants, and other stakeholders to promote collaboration and maximize operational effectiveness.</w:t>
      </w:r>
    </w:p>
    <w:p w14:paraId="1DA71B36" w14:textId="373ABA2A" w:rsidR="00F317DE" w:rsidRPr="003504C4" w:rsidRDefault="00F317DE" w:rsidP="00E04BDE">
      <w:pPr>
        <w:pStyle w:val="BodyText"/>
        <w:numPr>
          <w:ilvl w:val="0"/>
          <w:numId w:val="7"/>
        </w:numPr>
        <w:spacing w:after="0"/>
        <w:jc w:val="both"/>
        <w:rPr>
          <w:rFonts w:ascii="Century Gothic" w:eastAsiaTheme="minorHAnsi" w:hAnsi="Century Gothic" w:cstheme="minorBidi"/>
          <w:b w:val="0"/>
          <w:i w:val="0"/>
          <w:iCs/>
          <w:sz w:val="22"/>
          <w:szCs w:val="22"/>
        </w:rPr>
      </w:pPr>
      <w:r w:rsidRPr="003504C4">
        <w:rPr>
          <w:rFonts w:ascii="Century Gothic" w:eastAsiaTheme="minorHAnsi" w:hAnsi="Century Gothic" w:cstheme="minorBidi"/>
          <w:bCs/>
          <w:i w:val="0"/>
          <w:iCs/>
          <w:sz w:val="22"/>
          <w:szCs w:val="22"/>
        </w:rPr>
        <w:t xml:space="preserve">Community Engagement: </w:t>
      </w:r>
      <w:r w:rsidRPr="003504C4">
        <w:rPr>
          <w:rFonts w:ascii="Century Gothic" w:eastAsiaTheme="minorHAnsi" w:hAnsi="Century Gothic" w:cstheme="minorBidi"/>
          <w:b w:val="0"/>
          <w:i w:val="0"/>
          <w:iCs/>
          <w:sz w:val="22"/>
          <w:szCs w:val="22"/>
        </w:rPr>
        <w:t>Engage with local government officials, business leaders, community organizations, and residents to promote the airport's role in</w:t>
      </w:r>
      <w:r w:rsidR="00087EFC">
        <w:rPr>
          <w:rFonts w:ascii="Century Gothic" w:eastAsiaTheme="minorHAnsi" w:hAnsi="Century Gothic" w:cstheme="minorBidi"/>
          <w:b w:val="0"/>
          <w:i w:val="0"/>
          <w:iCs/>
          <w:sz w:val="22"/>
          <w:szCs w:val="22"/>
        </w:rPr>
        <w:t xml:space="preserve"> supporting aerospace industries, business aviation,</w:t>
      </w:r>
      <w:r w:rsidRPr="003504C4">
        <w:rPr>
          <w:rFonts w:ascii="Century Gothic" w:eastAsiaTheme="minorHAnsi" w:hAnsi="Century Gothic" w:cstheme="minorBidi"/>
          <w:b w:val="0"/>
          <w:i w:val="0"/>
          <w:iCs/>
          <w:sz w:val="22"/>
          <w:szCs w:val="22"/>
        </w:rPr>
        <w:t xml:space="preserve"> economic development and tourism.</w:t>
      </w:r>
    </w:p>
    <w:p w14:paraId="2ECBBB70" w14:textId="1034AEBE" w:rsidR="00F317DE" w:rsidRPr="003504C4" w:rsidRDefault="00F317DE" w:rsidP="00E04BDE">
      <w:pPr>
        <w:pStyle w:val="BodyText"/>
        <w:numPr>
          <w:ilvl w:val="0"/>
          <w:numId w:val="7"/>
        </w:numPr>
        <w:spacing w:after="0"/>
        <w:jc w:val="both"/>
        <w:rPr>
          <w:rFonts w:ascii="Century Gothic" w:eastAsiaTheme="minorHAnsi" w:hAnsi="Century Gothic" w:cstheme="minorBidi"/>
          <w:b w:val="0"/>
          <w:i w:val="0"/>
          <w:iCs/>
          <w:sz w:val="22"/>
          <w:szCs w:val="22"/>
        </w:rPr>
      </w:pPr>
      <w:r w:rsidRPr="003504C4">
        <w:rPr>
          <w:rFonts w:ascii="Century Gothic" w:eastAsiaTheme="minorHAnsi" w:hAnsi="Century Gothic" w:cstheme="minorBidi"/>
          <w:bCs/>
          <w:i w:val="0"/>
          <w:iCs/>
          <w:sz w:val="22"/>
          <w:szCs w:val="22"/>
        </w:rPr>
        <w:t>Safety and Security:</w:t>
      </w:r>
      <w:r w:rsidRPr="003504C4">
        <w:rPr>
          <w:rFonts w:ascii="Century Gothic" w:eastAsiaTheme="minorHAnsi" w:hAnsi="Century Gothic" w:cstheme="minorBidi"/>
          <w:b w:val="0"/>
          <w:i w:val="0"/>
          <w:iCs/>
          <w:sz w:val="22"/>
          <w:szCs w:val="22"/>
        </w:rPr>
        <w:t xml:space="preserve"> Maintain the highest standards of safety and security throughout the airport facility, operations, and services.</w:t>
      </w:r>
      <w:r w:rsidR="00087EFC">
        <w:rPr>
          <w:rFonts w:ascii="Century Gothic" w:eastAsiaTheme="minorHAnsi" w:hAnsi="Century Gothic" w:cstheme="minorBidi"/>
          <w:b w:val="0"/>
          <w:i w:val="0"/>
          <w:iCs/>
          <w:sz w:val="22"/>
          <w:szCs w:val="22"/>
        </w:rPr>
        <w:t xml:space="preserve"> Coordinate with federal, state, and local authorities.</w:t>
      </w:r>
    </w:p>
    <w:p w14:paraId="58E282D7" w14:textId="77777777" w:rsidR="00F317DE" w:rsidRPr="003504C4" w:rsidRDefault="00F317DE" w:rsidP="00E04BDE">
      <w:pPr>
        <w:pStyle w:val="BodyText"/>
        <w:numPr>
          <w:ilvl w:val="0"/>
          <w:numId w:val="7"/>
        </w:numPr>
        <w:spacing w:after="0"/>
        <w:jc w:val="both"/>
        <w:rPr>
          <w:rFonts w:ascii="Century Gothic" w:eastAsiaTheme="minorHAnsi" w:hAnsi="Century Gothic" w:cstheme="minorBidi"/>
          <w:b w:val="0"/>
          <w:i w:val="0"/>
          <w:iCs/>
          <w:sz w:val="22"/>
          <w:szCs w:val="22"/>
        </w:rPr>
      </w:pPr>
      <w:r w:rsidRPr="003504C4">
        <w:rPr>
          <w:rFonts w:ascii="Century Gothic" w:eastAsiaTheme="minorHAnsi" w:hAnsi="Century Gothic" w:cstheme="minorBidi"/>
          <w:bCs/>
          <w:i w:val="0"/>
          <w:iCs/>
          <w:sz w:val="22"/>
          <w:szCs w:val="22"/>
        </w:rPr>
        <w:t>Personnel Management:</w:t>
      </w:r>
      <w:r w:rsidRPr="003504C4">
        <w:rPr>
          <w:rFonts w:ascii="Century Gothic" w:eastAsiaTheme="minorHAnsi" w:hAnsi="Century Gothic" w:cstheme="minorBidi"/>
          <w:b w:val="0"/>
          <w:i w:val="0"/>
          <w:iCs/>
          <w:sz w:val="22"/>
          <w:szCs w:val="22"/>
        </w:rPr>
        <w:t xml:space="preserve"> Recruit, train, and supervise a diverse team of staff members, providing leadership, mentorship, and professional development opportunities.</w:t>
      </w:r>
    </w:p>
    <w:p w14:paraId="04C25311" w14:textId="4BA7D121" w:rsidR="00F317DE" w:rsidRPr="003504C4" w:rsidRDefault="00F317DE" w:rsidP="00E04BDE">
      <w:pPr>
        <w:pStyle w:val="BodyText"/>
        <w:numPr>
          <w:ilvl w:val="0"/>
          <w:numId w:val="7"/>
        </w:numPr>
        <w:spacing w:after="0"/>
        <w:jc w:val="both"/>
        <w:rPr>
          <w:rFonts w:ascii="Century Gothic" w:eastAsiaTheme="minorHAnsi" w:hAnsi="Century Gothic" w:cstheme="minorBidi"/>
          <w:b w:val="0"/>
          <w:i w:val="0"/>
          <w:iCs/>
          <w:sz w:val="22"/>
          <w:szCs w:val="22"/>
        </w:rPr>
      </w:pPr>
      <w:r w:rsidRPr="003504C4">
        <w:rPr>
          <w:rFonts w:ascii="Century Gothic" w:eastAsiaTheme="minorHAnsi" w:hAnsi="Century Gothic" w:cstheme="minorBidi"/>
          <w:bCs/>
          <w:i w:val="0"/>
          <w:iCs/>
          <w:sz w:val="22"/>
          <w:szCs w:val="22"/>
        </w:rPr>
        <w:t>Marketing and Promotion</w:t>
      </w:r>
      <w:r w:rsidRPr="003504C4">
        <w:rPr>
          <w:rFonts w:ascii="Century Gothic" w:eastAsiaTheme="minorHAnsi" w:hAnsi="Century Gothic" w:cstheme="minorBidi"/>
          <w:b w:val="0"/>
          <w:i w:val="0"/>
          <w:iCs/>
          <w:sz w:val="22"/>
          <w:szCs w:val="22"/>
        </w:rPr>
        <w:t>: Develop marketing strategies and promotional initiatives to attract new airlines,</w:t>
      </w:r>
      <w:r w:rsidR="00087EFC">
        <w:rPr>
          <w:rFonts w:ascii="Century Gothic" w:eastAsiaTheme="minorHAnsi" w:hAnsi="Century Gothic" w:cstheme="minorBidi"/>
          <w:b w:val="0"/>
          <w:i w:val="0"/>
          <w:iCs/>
          <w:sz w:val="22"/>
          <w:szCs w:val="22"/>
        </w:rPr>
        <w:t xml:space="preserve"> tenants,</w:t>
      </w:r>
      <w:r w:rsidRPr="003504C4">
        <w:rPr>
          <w:rFonts w:ascii="Century Gothic" w:eastAsiaTheme="minorHAnsi" w:hAnsi="Century Gothic" w:cstheme="minorBidi"/>
          <w:b w:val="0"/>
          <w:i w:val="0"/>
          <w:iCs/>
          <w:sz w:val="22"/>
          <w:szCs w:val="22"/>
        </w:rPr>
        <w:t xml:space="preserve"> businesses, and travelers to the airport.</w:t>
      </w:r>
    </w:p>
    <w:p w14:paraId="49FEB5D3" w14:textId="56FA4BE1" w:rsidR="004803CD" w:rsidRPr="003504C4" w:rsidRDefault="004803CD" w:rsidP="00E04BDE">
      <w:pPr>
        <w:pStyle w:val="BodyText"/>
        <w:numPr>
          <w:ilvl w:val="0"/>
          <w:numId w:val="7"/>
        </w:numPr>
        <w:spacing w:after="0"/>
        <w:jc w:val="both"/>
        <w:rPr>
          <w:rFonts w:ascii="Century Gothic" w:eastAsiaTheme="minorHAnsi" w:hAnsi="Century Gothic" w:cstheme="minorBidi"/>
          <w:b w:val="0"/>
          <w:i w:val="0"/>
          <w:iCs/>
          <w:sz w:val="22"/>
          <w:szCs w:val="22"/>
        </w:rPr>
      </w:pPr>
      <w:r w:rsidRPr="003504C4">
        <w:rPr>
          <w:rFonts w:ascii="Century Gothic" w:eastAsiaTheme="minorHAnsi" w:hAnsi="Century Gothic" w:cstheme="minorBidi"/>
          <w:bCs/>
          <w:i w:val="0"/>
          <w:iCs/>
          <w:sz w:val="22"/>
          <w:szCs w:val="22"/>
        </w:rPr>
        <w:t xml:space="preserve">Board </w:t>
      </w:r>
      <w:r w:rsidR="003B5086" w:rsidRPr="003504C4">
        <w:rPr>
          <w:rFonts w:ascii="Century Gothic" w:eastAsiaTheme="minorHAnsi" w:hAnsi="Century Gothic" w:cstheme="minorBidi"/>
          <w:bCs/>
          <w:i w:val="0"/>
          <w:iCs/>
          <w:sz w:val="22"/>
          <w:szCs w:val="22"/>
        </w:rPr>
        <w:t xml:space="preserve">Integration: </w:t>
      </w:r>
      <w:r w:rsidR="00B637C4" w:rsidRPr="003504C4">
        <w:rPr>
          <w:rFonts w:ascii="Century Gothic" w:eastAsiaTheme="minorHAnsi" w:hAnsi="Century Gothic" w:cstheme="minorBidi"/>
          <w:b w:val="0"/>
          <w:i w:val="0"/>
          <w:iCs/>
          <w:sz w:val="22"/>
          <w:szCs w:val="22"/>
        </w:rPr>
        <w:t xml:space="preserve">Participate and </w:t>
      </w:r>
      <w:r w:rsidR="004E6DB5" w:rsidRPr="003504C4">
        <w:rPr>
          <w:rFonts w:ascii="Century Gothic" w:eastAsiaTheme="minorHAnsi" w:hAnsi="Century Gothic" w:cstheme="minorBidi"/>
          <w:b w:val="0"/>
          <w:i w:val="0"/>
          <w:iCs/>
          <w:sz w:val="22"/>
          <w:szCs w:val="22"/>
        </w:rPr>
        <w:t xml:space="preserve">serve as staff </w:t>
      </w:r>
      <w:proofErr w:type="gramStart"/>
      <w:r w:rsidR="00E606FA" w:rsidRPr="003504C4">
        <w:rPr>
          <w:rFonts w:ascii="Century Gothic" w:eastAsiaTheme="minorHAnsi" w:hAnsi="Century Gothic" w:cstheme="minorBidi"/>
          <w:b w:val="0"/>
          <w:i w:val="0"/>
          <w:iCs/>
          <w:sz w:val="22"/>
          <w:szCs w:val="22"/>
        </w:rPr>
        <w:t>representation</w:t>
      </w:r>
      <w:proofErr w:type="gramEnd"/>
      <w:r w:rsidR="00E606FA" w:rsidRPr="003504C4">
        <w:rPr>
          <w:rFonts w:ascii="Century Gothic" w:eastAsiaTheme="minorHAnsi" w:hAnsi="Century Gothic" w:cstheme="minorBidi"/>
          <w:b w:val="0"/>
          <w:i w:val="0"/>
          <w:iCs/>
          <w:sz w:val="22"/>
          <w:szCs w:val="22"/>
        </w:rPr>
        <w:t xml:space="preserve"> </w:t>
      </w:r>
      <w:r w:rsidR="0066352A" w:rsidRPr="003504C4">
        <w:rPr>
          <w:rFonts w:ascii="Century Gothic" w:eastAsiaTheme="minorHAnsi" w:hAnsi="Century Gothic" w:cstheme="minorBidi"/>
          <w:b w:val="0"/>
          <w:i w:val="0"/>
          <w:iCs/>
          <w:sz w:val="22"/>
          <w:szCs w:val="22"/>
        </w:rPr>
        <w:t xml:space="preserve">when developing </w:t>
      </w:r>
      <w:r w:rsidR="00293F0C" w:rsidRPr="003504C4">
        <w:rPr>
          <w:rFonts w:ascii="Century Gothic" w:eastAsiaTheme="minorHAnsi" w:hAnsi="Century Gothic" w:cstheme="minorBidi"/>
          <w:b w:val="0"/>
          <w:i w:val="0"/>
          <w:iCs/>
          <w:sz w:val="22"/>
          <w:szCs w:val="22"/>
        </w:rPr>
        <w:t>short- and long-term</w:t>
      </w:r>
      <w:r w:rsidR="0066352A" w:rsidRPr="003504C4">
        <w:rPr>
          <w:rFonts w:ascii="Century Gothic" w:eastAsiaTheme="minorHAnsi" w:hAnsi="Century Gothic" w:cstheme="minorBidi"/>
          <w:b w:val="0"/>
          <w:i w:val="0"/>
          <w:iCs/>
          <w:sz w:val="22"/>
          <w:szCs w:val="22"/>
        </w:rPr>
        <w:t xml:space="preserve"> goals, processes, </w:t>
      </w:r>
      <w:r w:rsidR="00752CEF" w:rsidRPr="003504C4">
        <w:rPr>
          <w:rFonts w:ascii="Century Gothic" w:eastAsiaTheme="minorHAnsi" w:hAnsi="Century Gothic" w:cstheme="minorBidi"/>
          <w:b w:val="0"/>
          <w:i w:val="0"/>
          <w:iCs/>
          <w:sz w:val="22"/>
          <w:szCs w:val="22"/>
        </w:rPr>
        <w:t xml:space="preserve">and policies. </w:t>
      </w:r>
      <w:proofErr w:type="gramStart"/>
      <w:r w:rsidR="00EB18AD" w:rsidRPr="003504C4">
        <w:rPr>
          <w:rFonts w:ascii="Century Gothic" w:eastAsiaTheme="minorHAnsi" w:hAnsi="Century Gothic" w:cstheme="minorBidi"/>
          <w:b w:val="0"/>
          <w:i w:val="0"/>
          <w:iCs/>
          <w:sz w:val="22"/>
          <w:szCs w:val="22"/>
        </w:rPr>
        <w:t>Must</w:t>
      </w:r>
      <w:proofErr w:type="gramEnd"/>
      <w:r w:rsidR="00EB18AD" w:rsidRPr="003504C4">
        <w:rPr>
          <w:rFonts w:ascii="Century Gothic" w:eastAsiaTheme="minorHAnsi" w:hAnsi="Century Gothic" w:cstheme="minorBidi"/>
          <w:b w:val="0"/>
          <w:i w:val="0"/>
          <w:iCs/>
          <w:sz w:val="22"/>
          <w:szCs w:val="22"/>
        </w:rPr>
        <w:t xml:space="preserve"> also </w:t>
      </w:r>
      <w:r w:rsidR="003E29BC" w:rsidRPr="003504C4">
        <w:rPr>
          <w:rFonts w:ascii="Century Gothic" w:eastAsiaTheme="minorHAnsi" w:hAnsi="Century Gothic" w:cstheme="minorBidi"/>
          <w:b w:val="0"/>
          <w:i w:val="0"/>
          <w:iCs/>
          <w:sz w:val="22"/>
          <w:szCs w:val="22"/>
        </w:rPr>
        <w:t>assist in the Board’s formulation</w:t>
      </w:r>
      <w:r w:rsidR="00A04804" w:rsidRPr="003504C4">
        <w:rPr>
          <w:rFonts w:ascii="Century Gothic" w:eastAsiaTheme="minorHAnsi" w:hAnsi="Century Gothic" w:cstheme="minorBidi"/>
          <w:b w:val="0"/>
          <w:i w:val="0"/>
          <w:iCs/>
          <w:sz w:val="22"/>
          <w:szCs w:val="22"/>
        </w:rPr>
        <w:t xml:space="preserve">, ensuring the </w:t>
      </w:r>
      <w:r w:rsidR="00293F0C" w:rsidRPr="003504C4">
        <w:rPr>
          <w:rFonts w:ascii="Century Gothic" w:hAnsi="Century Gothic"/>
          <w:b w:val="0"/>
          <w:i w:val="0"/>
          <w:iCs/>
          <w:sz w:val="22"/>
          <w:szCs w:val="22"/>
        </w:rPr>
        <w:t xml:space="preserve">philosophical objectives of the Board are integrated into Authority policies and goals. Participate </w:t>
      </w:r>
      <w:r w:rsidR="0035014A" w:rsidRPr="003504C4">
        <w:rPr>
          <w:rFonts w:ascii="Century Gothic" w:hAnsi="Century Gothic"/>
          <w:b w:val="0"/>
          <w:i w:val="0"/>
          <w:iCs/>
          <w:sz w:val="22"/>
          <w:szCs w:val="22"/>
        </w:rPr>
        <w:t xml:space="preserve">in Board discussions and meetings. </w:t>
      </w:r>
    </w:p>
    <w:p w14:paraId="5779200C" w14:textId="77777777" w:rsidR="00E04BDE" w:rsidRDefault="00E04BDE" w:rsidP="00E04BDE">
      <w:pPr>
        <w:pStyle w:val="BodyText"/>
        <w:spacing w:after="0"/>
        <w:ind w:left="720"/>
        <w:jc w:val="both"/>
        <w:rPr>
          <w:rFonts w:ascii="Century Gothic" w:eastAsiaTheme="minorHAnsi" w:hAnsi="Century Gothic" w:cstheme="minorBidi"/>
          <w:b w:val="0"/>
          <w:i w:val="0"/>
          <w:iCs/>
          <w:sz w:val="22"/>
          <w:szCs w:val="22"/>
        </w:rPr>
      </w:pPr>
    </w:p>
    <w:p w14:paraId="101E127B" w14:textId="77777777" w:rsidR="00E14F28" w:rsidRDefault="00E14F28" w:rsidP="00E04BDE">
      <w:pPr>
        <w:pStyle w:val="BodyText"/>
        <w:spacing w:after="0"/>
        <w:ind w:left="720"/>
        <w:jc w:val="both"/>
        <w:rPr>
          <w:rFonts w:ascii="Century Gothic" w:eastAsiaTheme="minorHAnsi" w:hAnsi="Century Gothic" w:cstheme="minorBidi"/>
          <w:b w:val="0"/>
          <w:i w:val="0"/>
          <w:iCs/>
          <w:sz w:val="22"/>
          <w:szCs w:val="22"/>
        </w:rPr>
      </w:pPr>
    </w:p>
    <w:p w14:paraId="5F172C49" w14:textId="0FA30816" w:rsidR="005B1104" w:rsidRPr="003504C4" w:rsidRDefault="00553E01">
      <w:pPr>
        <w:pStyle w:val="BodyText"/>
        <w:jc w:val="both"/>
        <w:rPr>
          <w:rFonts w:ascii="Century Gothic" w:hAnsi="Century Gothic" w:cs="Arial"/>
          <w:bCs/>
          <w:i w:val="0"/>
          <w:sz w:val="22"/>
          <w:szCs w:val="22"/>
        </w:rPr>
      </w:pPr>
      <w:r w:rsidRPr="003504C4">
        <w:rPr>
          <w:rFonts w:ascii="Century Gothic" w:hAnsi="Century Gothic" w:cs="Arial"/>
          <w:bCs/>
          <w:i w:val="0"/>
          <w:sz w:val="22"/>
          <w:szCs w:val="22"/>
        </w:rPr>
        <w:lastRenderedPageBreak/>
        <w:t>K</w:t>
      </w:r>
      <w:r w:rsidR="001D798D" w:rsidRPr="003504C4">
        <w:rPr>
          <w:rFonts w:ascii="Century Gothic" w:hAnsi="Century Gothic" w:cs="Arial"/>
          <w:bCs/>
          <w:i w:val="0"/>
          <w:sz w:val="22"/>
          <w:szCs w:val="22"/>
        </w:rPr>
        <w:t>NOWLEDGE, SKILLS AND ABILITIES:</w:t>
      </w:r>
    </w:p>
    <w:p w14:paraId="17669977" w14:textId="77777777" w:rsidR="00E04BDE" w:rsidRPr="003504C4" w:rsidRDefault="00E04BDE" w:rsidP="00E04BDE">
      <w:pPr>
        <w:pStyle w:val="BodyText"/>
        <w:numPr>
          <w:ilvl w:val="0"/>
          <w:numId w:val="8"/>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Comprehensive airport program operations, services, and activities.</w:t>
      </w:r>
    </w:p>
    <w:p w14:paraId="561A2AA9" w14:textId="77777777" w:rsidR="00E04BDE" w:rsidRPr="003504C4" w:rsidRDefault="00E04BDE" w:rsidP="00E04BDE">
      <w:pPr>
        <w:pStyle w:val="BodyText"/>
        <w:numPr>
          <w:ilvl w:val="0"/>
          <w:numId w:val="8"/>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Organization and management principles for analyzing and evaluating airport programs and policies.</w:t>
      </w:r>
    </w:p>
    <w:p w14:paraId="44E36814" w14:textId="77777777" w:rsidR="00E04BDE" w:rsidRPr="003504C4" w:rsidRDefault="00E04BDE" w:rsidP="00E04BDE">
      <w:pPr>
        <w:pStyle w:val="BodyText"/>
        <w:numPr>
          <w:ilvl w:val="0"/>
          <w:numId w:val="8"/>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Modern principles and practices of airport program development and administration.</w:t>
      </w:r>
    </w:p>
    <w:p w14:paraId="631C9EC8" w14:textId="4819DD1E" w:rsidR="00E04BDE" w:rsidRPr="003504C4" w:rsidRDefault="00E04BDE" w:rsidP="00E04BDE">
      <w:pPr>
        <w:pStyle w:val="BodyText"/>
        <w:numPr>
          <w:ilvl w:val="0"/>
          <w:numId w:val="8"/>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Maintenance and repair methods, materials, and equipment used in airports</w:t>
      </w:r>
      <w:r w:rsidR="00087EFC">
        <w:rPr>
          <w:rFonts w:ascii="Century Gothic" w:eastAsiaTheme="minorHAnsi" w:hAnsi="Century Gothic" w:cstheme="minorBidi"/>
          <w:b w:val="0"/>
          <w:bCs/>
          <w:i w:val="0"/>
          <w:iCs/>
          <w:sz w:val="22"/>
          <w:szCs w:val="22"/>
        </w:rPr>
        <w:t>, including runways, hangars, and fuel systems</w:t>
      </w:r>
      <w:r w:rsidRPr="003504C4">
        <w:rPr>
          <w:rFonts w:ascii="Century Gothic" w:eastAsiaTheme="minorHAnsi" w:hAnsi="Century Gothic" w:cstheme="minorBidi"/>
          <w:b w:val="0"/>
          <w:bCs/>
          <w:i w:val="0"/>
          <w:iCs/>
          <w:sz w:val="22"/>
          <w:szCs w:val="22"/>
        </w:rPr>
        <w:t>.</w:t>
      </w:r>
    </w:p>
    <w:p w14:paraId="5C043E7D" w14:textId="77777777" w:rsidR="00E04BDE" w:rsidRPr="003504C4" w:rsidRDefault="00E04BDE" w:rsidP="00E04BDE">
      <w:pPr>
        <w:pStyle w:val="BodyText"/>
        <w:numPr>
          <w:ilvl w:val="0"/>
          <w:numId w:val="8"/>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Recent developments and literature in the aviation industry.</w:t>
      </w:r>
    </w:p>
    <w:p w14:paraId="29DE2777" w14:textId="2344A244" w:rsidR="00E04BDE" w:rsidRDefault="00E04BDE" w:rsidP="00E04BDE">
      <w:pPr>
        <w:pStyle w:val="BodyText"/>
        <w:numPr>
          <w:ilvl w:val="0"/>
          <w:numId w:val="8"/>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Advanced budget preparation and administration principles.</w:t>
      </w:r>
    </w:p>
    <w:p w14:paraId="1B11C06E" w14:textId="642E8EAE" w:rsidR="00087EFC" w:rsidRPr="003504C4" w:rsidRDefault="00087EFC" w:rsidP="00E04BDE">
      <w:pPr>
        <w:pStyle w:val="BodyText"/>
        <w:numPr>
          <w:ilvl w:val="0"/>
          <w:numId w:val="8"/>
        </w:numPr>
        <w:spacing w:after="0"/>
        <w:jc w:val="both"/>
        <w:rPr>
          <w:rFonts w:ascii="Century Gothic" w:eastAsiaTheme="minorHAnsi" w:hAnsi="Century Gothic" w:cstheme="minorBidi"/>
          <w:b w:val="0"/>
          <w:bCs/>
          <w:i w:val="0"/>
          <w:iCs/>
          <w:sz w:val="22"/>
          <w:szCs w:val="22"/>
        </w:rPr>
      </w:pPr>
      <w:r>
        <w:rPr>
          <w:rFonts w:ascii="Century Gothic" w:eastAsiaTheme="minorHAnsi" w:hAnsi="Century Gothic" w:cstheme="minorBidi"/>
          <w:b w:val="0"/>
          <w:bCs/>
          <w:i w:val="0"/>
          <w:iCs/>
          <w:sz w:val="22"/>
          <w:szCs w:val="22"/>
        </w:rPr>
        <w:t>Building partnerships with aerospace and other commercial partners for economic development</w:t>
      </w:r>
    </w:p>
    <w:p w14:paraId="4A9CC2D7" w14:textId="77777777" w:rsidR="00E04BDE" w:rsidRPr="003504C4" w:rsidRDefault="00E04BDE" w:rsidP="00E04BDE">
      <w:pPr>
        <w:pStyle w:val="BodyText"/>
        <w:numPr>
          <w:ilvl w:val="0"/>
          <w:numId w:val="8"/>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Supervisory, training, and performance evaluation practices.</w:t>
      </w:r>
    </w:p>
    <w:p w14:paraId="7AEB9E4C" w14:textId="77777777" w:rsidR="00E04BDE" w:rsidRPr="003504C4" w:rsidRDefault="00E04BDE" w:rsidP="00E04BDE">
      <w:pPr>
        <w:pStyle w:val="BodyText"/>
        <w:numPr>
          <w:ilvl w:val="0"/>
          <w:numId w:val="8"/>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Pertinent Federal, State, and local laws, codes, and regulations.</w:t>
      </w:r>
    </w:p>
    <w:p w14:paraId="3C24D4E7" w14:textId="77777777" w:rsidR="00E04BDE" w:rsidRPr="003504C4" w:rsidRDefault="00E04BDE" w:rsidP="00E04BDE">
      <w:pPr>
        <w:pStyle w:val="BodyText"/>
        <w:numPr>
          <w:ilvl w:val="0"/>
          <w:numId w:val="8"/>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Modern office practices, methods, and computer equipment.</w:t>
      </w:r>
    </w:p>
    <w:p w14:paraId="6C086F2B" w14:textId="77777777" w:rsidR="00E04BDE" w:rsidRPr="003504C4" w:rsidRDefault="00E04BDE" w:rsidP="00E04BDE">
      <w:pPr>
        <w:pStyle w:val="BodyText"/>
        <w:numPr>
          <w:ilvl w:val="0"/>
          <w:numId w:val="8"/>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Record-keeping and reporting principles and procedures.</w:t>
      </w:r>
    </w:p>
    <w:p w14:paraId="1A9DA8E1" w14:textId="77777777" w:rsidR="00E04BDE" w:rsidRPr="003504C4" w:rsidRDefault="00E04BDE" w:rsidP="00E04BDE">
      <w:pPr>
        <w:pStyle w:val="BodyText"/>
        <w:numPr>
          <w:ilvl w:val="0"/>
          <w:numId w:val="8"/>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Contract administration principles.</w:t>
      </w:r>
    </w:p>
    <w:p w14:paraId="2D6474B7" w14:textId="77777777" w:rsidR="00E04BDE" w:rsidRPr="003504C4" w:rsidRDefault="00E04BDE" w:rsidP="00E04BDE">
      <w:pPr>
        <w:pStyle w:val="BodyText"/>
        <w:numPr>
          <w:ilvl w:val="0"/>
          <w:numId w:val="8"/>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Occupational hazards and safety practices.</w:t>
      </w:r>
    </w:p>
    <w:p w14:paraId="19C8B580" w14:textId="73053D16" w:rsidR="00E04BDE" w:rsidRPr="003504C4" w:rsidRDefault="00E04BDE" w:rsidP="00E04BDE">
      <w:pPr>
        <w:pStyle w:val="BodyText"/>
        <w:numPr>
          <w:ilvl w:val="0"/>
          <w:numId w:val="8"/>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Various regulatory documents and manuals governing airport operations.</w:t>
      </w:r>
    </w:p>
    <w:p w14:paraId="43E7B7E1"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Provide administrative and professional leadership for staff.</w:t>
      </w:r>
    </w:p>
    <w:p w14:paraId="2B861E69"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Develop, implement, and administer effective airport service procedures.</w:t>
      </w:r>
    </w:p>
    <w:p w14:paraId="53497CA8"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 xml:space="preserve">Plan, organize, and coordinate personnel </w:t>
      </w:r>
      <w:proofErr w:type="gramStart"/>
      <w:r w:rsidRPr="003504C4">
        <w:rPr>
          <w:rFonts w:ascii="Century Gothic" w:eastAsiaTheme="minorHAnsi" w:hAnsi="Century Gothic" w:cstheme="minorBidi"/>
          <w:b w:val="0"/>
          <w:bCs/>
          <w:i w:val="0"/>
          <w:iCs/>
          <w:sz w:val="22"/>
          <w:szCs w:val="22"/>
        </w:rPr>
        <w:t>work;</w:t>
      </w:r>
      <w:proofErr w:type="gramEnd"/>
      <w:r w:rsidRPr="003504C4">
        <w:rPr>
          <w:rFonts w:ascii="Century Gothic" w:eastAsiaTheme="minorHAnsi" w:hAnsi="Century Gothic" w:cstheme="minorBidi"/>
          <w:b w:val="0"/>
          <w:bCs/>
          <w:i w:val="0"/>
          <w:iCs/>
          <w:sz w:val="22"/>
          <w:szCs w:val="22"/>
        </w:rPr>
        <w:t xml:space="preserve"> delegate authority.</w:t>
      </w:r>
    </w:p>
    <w:p w14:paraId="4540230E"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Select, train, and evaluate staff.</w:t>
      </w:r>
    </w:p>
    <w:p w14:paraId="488DAAC0"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Prepare and manage complex budgets efficiently.</w:t>
      </w:r>
    </w:p>
    <w:p w14:paraId="7DDC5958"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Analyze problems, propose solutions, and implement recommendations.</w:t>
      </w:r>
    </w:p>
    <w:p w14:paraId="095C7DC2"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Research and evaluate new service delivery methods.</w:t>
      </w:r>
    </w:p>
    <w:p w14:paraId="3C512776"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Prepare clear administrative and financial reports.</w:t>
      </w:r>
    </w:p>
    <w:p w14:paraId="1063A540"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Interpret and apply policies, laws, and regulations.</w:t>
      </w:r>
    </w:p>
    <w:p w14:paraId="59C73162"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Ensure efficient resource utilization.</w:t>
      </w:r>
    </w:p>
    <w:p w14:paraId="49BE7217"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Oversee contract preparation and administration.</w:t>
      </w:r>
    </w:p>
    <w:p w14:paraId="2A2BAF01"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Communicate effectively both orally and in writing.</w:t>
      </w:r>
    </w:p>
    <w:p w14:paraId="68E57A40"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Manage difficult situations and people effectively.</w:t>
      </w:r>
    </w:p>
    <w:p w14:paraId="468FCEA1"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Make persuasive presentations to large groups.</w:t>
      </w:r>
    </w:p>
    <w:p w14:paraId="15F6C71D"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Demonstrate judgment, flexibility, and sensitivity in changing circumstances.</w:t>
      </w:r>
    </w:p>
    <w:p w14:paraId="37416818" w14:textId="77777777" w:rsidR="00E04BDE" w:rsidRPr="003504C4" w:rsidRDefault="00E04BDE" w:rsidP="00E04BDE">
      <w:pPr>
        <w:pStyle w:val="BodyText"/>
        <w:numPr>
          <w:ilvl w:val="0"/>
          <w:numId w:val="10"/>
        </w:numPr>
        <w:spacing w:after="0"/>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Cultivate positive working relationships with others.</w:t>
      </w:r>
    </w:p>
    <w:p w14:paraId="2EA085EE" w14:textId="77777777" w:rsidR="00C43B34" w:rsidRPr="003504C4" w:rsidRDefault="00C43B34">
      <w:pPr>
        <w:pStyle w:val="BodyText"/>
        <w:jc w:val="both"/>
        <w:rPr>
          <w:rFonts w:ascii="Century Gothic" w:hAnsi="Century Gothic" w:cs="Arial"/>
          <w:bCs/>
          <w:i w:val="0"/>
          <w:sz w:val="22"/>
          <w:szCs w:val="22"/>
        </w:rPr>
      </w:pPr>
    </w:p>
    <w:p w14:paraId="5DD5EFF6" w14:textId="318F8207" w:rsidR="00FD647C" w:rsidRPr="003504C4" w:rsidRDefault="00FD647C">
      <w:pPr>
        <w:pStyle w:val="BodyText"/>
        <w:jc w:val="both"/>
        <w:rPr>
          <w:rFonts w:ascii="Century Gothic" w:hAnsi="Century Gothic" w:cs="Arial"/>
          <w:bCs/>
          <w:i w:val="0"/>
          <w:sz w:val="22"/>
          <w:szCs w:val="22"/>
        </w:rPr>
      </w:pPr>
      <w:r w:rsidRPr="003504C4">
        <w:rPr>
          <w:rFonts w:ascii="Century Gothic" w:hAnsi="Century Gothic" w:cs="Arial"/>
          <w:bCs/>
          <w:i w:val="0"/>
          <w:sz w:val="22"/>
          <w:szCs w:val="22"/>
        </w:rPr>
        <w:t>PREFERENCES:</w:t>
      </w:r>
    </w:p>
    <w:p w14:paraId="53BE56E4" w14:textId="203763A1" w:rsidR="002606A3" w:rsidRDefault="002606A3" w:rsidP="00562863">
      <w:pPr>
        <w:pStyle w:val="BodyText"/>
        <w:numPr>
          <w:ilvl w:val="0"/>
          <w:numId w:val="12"/>
        </w:numPr>
        <w:spacing w:after="0"/>
        <w:jc w:val="both"/>
        <w:rPr>
          <w:rFonts w:ascii="Century Gothic" w:hAnsi="Century Gothic" w:cs="Arial"/>
          <w:b w:val="0"/>
          <w:i w:val="0"/>
          <w:sz w:val="22"/>
          <w:szCs w:val="22"/>
        </w:rPr>
      </w:pPr>
      <w:r>
        <w:rPr>
          <w:rFonts w:ascii="Century Gothic" w:hAnsi="Century Gothic" w:cs="Arial"/>
          <w:b w:val="0"/>
          <w:i w:val="0"/>
          <w:sz w:val="22"/>
          <w:szCs w:val="22"/>
        </w:rPr>
        <w:t>Experience in general aviation airport management and Part 139, including FBO oversight and hangar development.</w:t>
      </w:r>
    </w:p>
    <w:p w14:paraId="7F41E734" w14:textId="53D2A986" w:rsidR="00FD647C" w:rsidRPr="003504C4" w:rsidRDefault="00FD647C" w:rsidP="00562863">
      <w:pPr>
        <w:pStyle w:val="BodyText"/>
        <w:numPr>
          <w:ilvl w:val="0"/>
          <w:numId w:val="12"/>
        </w:numPr>
        <w:spacing w:after="0"/>
        <w:jc w:val="both"/>
        <w:rPr>
          <w:rFonts w:ascii="Century Gothic" w:hAnsi="Century Gothic" w:cs="Arial"/>
          <w:b w:val="0"/>
          <w:i w:val="0"/>
          <w:sz w:val="22"/>
          <w:szCs w:val="22"/>
        </w:rPr>
      </w:pPr>
      <w:r w:rsidRPr="003504C4">
        <w:rPr>
          <w:rFonts w:ascii="Century Gothic" w:hAnsi="Century Gothic" w:cs="Arial"/>
          <w:b w:val="0"/>
          <w:i w:val="0"/>
          <w:sz w:val="22"/>
          <w:szCs w:val="22"/>
        </w:rPr>
        <w:t>Success in attracting aeronautical and non-aeronautical business development</w:t>
      </w:r>
    </w:p>
    <w:p w14:paraId="1E4FC049" w14:textId="0A2EFF5F" w:rsidR="00FD647C" w:rsidRPr="003504C4" w:rsidRDefault="00FD647C" w:rsidP="00562863">
      <w:pPr>
        <w:pStyle w:val="BodyText"/>
        <w:numPr>
          <w:ilvl w:val="0"/>
          <w:numId w:val="12"/>
        </w:numPr>
        <w:spacing w:after="0"/>
        <w:jc w:val="both"/>
        <w:rPr>
          <w:rFonts w:ascii="Century Gothic" w:hAnsi="Century Gothic" w:cs="Arial"/>
          <w:b w:val="0"/>
          <w:i w:val="0"/>
          <w:sz w:val="22"/>
          <w:szCs w:val="22"/>
        </w:rPr>
      </w:pPr>
      <w:r w:rsidRPr="003504C4">
        <w:rPr>
          <w:rFonts w:ascii="Century Gothic" w:hAnsi="Century Gothic" w:cs="Arial"/>
          <w:b w:val="0"/>
          <w:i w:val="0"/>
          <w:sz w:val="22"/>
          <w:szCs w:val="22"/>
        </w:rPr>
        <w:lastRenderedPageBreak/>
        <w:t>Knowledge of lease structuring, RFP/RFQ processes, and lease negotiations</w:t>
      </w:r>
    </w:p>
    <w:p w14:paraId="749076E0" w14:textId="4807A485" w:rsidR="00FD647C" w:rsidRPr="003504C4" w:rsidRDefault="00FD647C" w:rsidP="00562863">
      <w:pPr>
        <w:pStyle w:val="BodyText"/>
        <w:numPr>
          <w:ilvl w:val="0"/>
          <w:numId w:val="12"/>
        </w:numPr>
        <w:spacing w:after="0"/>
        <w:jc w:val="both"/>
        <w:rPr>
          <w:rFonts w:ascii="Century Gothic" w:hAnsi="Century Gothic" w:cs="Arial"/>
          <w:b w:val="0"/>
          <w:i w:val="0"/>
          <w:sz w:val="22"/>
          <w:szCs w:val="22"/>
        </w:rPr>
      </w:pPr>
      <w:r w:rsidRPr="003504C4">
        <w:rPr>
          <w:rFonts w:ascii="Century Gothic" w:hAnsi="Century Gothic" w:cs="Arial"/>
          <w:b w:val="0"/>
          <w:i w:val="0"/>
          <w:sz w:val="22"/>
          <w:szCs w:val="22"/>
        </w:rPr>
        <w:t>Demonstrated growth of airport self-sufficiency and revenue diversification</w:t>
      </w:r>
    </w:p>
    <w:p w14:paraId="652D5EB7" w14:textId="683F6751" w:rsidR="00FD647C" w:rsidRPr="003504C4" w:rsidRDefault="00FD647C" w:rsidP="00562863">
      <w:pPr>
        <w:pStyle w:val="BodyText"/>
        <w:numPr>
          <w:ilvl w:val="0"/>
          <w:numId w:val="12"/>
        </w:numPr>
        <w:spacing w:after="0"/>
        <w:jc w:val="both"/>
        <w:rPr>
          <w:rFonts w:ascii="Century Gothic" w:hAnsi="Century Gothic" w:cs="Arial"/>
          <w:b w:val="0"/>
          <w:i w:val="0"/>
          <w:sz w:val="22"/>
          <w:szCs w:val="22"/>
        </w:rPr>
      </w:pPr>
      <w:r w:rsidRPr="003504C4">
        <w:rPr>
          <w:rFonts w:ascii="Century Gothic" w:hAnsi="Century Gothic" w:cs="Arial"/>
          <w:b w:val="0"/>
          <w:i w:val="0"/>
          <w:sz w:val="22"/>
          <w:szCs w:val="22"/>
        </w:rPr>
        <w:t>Experience in capital improvement development and projects</w:t>
      </w:r>
    </w:p>
    <w:p w14:paraId="18978FB0" w14:textId="636B88EF" w:rsidR="00FD647C" w:rsidRPr="003504C4" w:rsidRDefault="00FD647C" w:rsidP="00562863">
      <w:pPr>
        <w:pStyle w:val="BodyText"/>
        <w:numPr>
          <w:ilvl w:val="0"/>
          <w:numId w:val="12"/>
        </w:numPr>
        <w:spacing w:after="0"/>
        <w:jc w:val="both"/>
        <w:rPr>
          <w:rFonts w:ascii="Century Gothic" w:hAnsi="Century Gothic" w:cs="Arial"/>
          <w:b w:val="0"/>
          <w:i w:val="0"/>
          <w:sz w:val="22"/>
          <w:szCs w:val="22"/>
        </w:rPr>
      </w:pPr>
      <w:r w:rsidRPr="003504C4">
        <w:rPr>
          <w:rFonts w:ascii="Century Gothic" w:hAnsi="Century Gothic" w:cs="Arial"/>
          <w:b w:val="0"/>
          <w:i w:val="0"/>
          <w:sz w:val="22"/>
          <w:szCs w:val="22"/>
        </w:rPr>
        <w:t>Experience navigating federal and state funding and public-private partnerships</w:t>
      </w:r>
    </w:p>
    <w:p w14:paraId="09701A6C" w14:textId="2F7111FD" w:rsidR="00FD647C" w:rsidRPr="003504C4" w:rsidRDefault="00FD647C" w:rsidP="00562863">
      <w:pPr>
        <w:pStyle w:val="BodyText"/>
        <w:numPr>
          <w:ilvl w:val="0"/>
          <w:numId w:val="12"/>
        </w:numPr>
        <w:spacing w:after="0"/>
        <w:jc w:val="both"/>
        <w:rPr>
          <w:rFonts w:ascii="Century Gothic" w:hAnsi="Century Gothic" w:cs="Arial"/>
          <w:b w:val="0"/>
          <w:i w:val="0"/>
          <w:sz w:val="22"/>
          <w:szCs w:val="22"/>
        </w:rPr>
      </w:pPr>
      <w:r w:rsidRPr="003504C4">
        <w:rPr>
          <w:rFonts w:ascii="Century Gothic" w:hAnsi="Century Gothic" w:cs="Arial"/>
          <w:b w:val="0"/>
          <w:i w:val="0"/>
          <w:sz w:val="22"/>
          <w:szCs w:val="22"/>
        </w:rPr>
        <w:t xml:space="preserve">Familiarity with bond financing </w:t>
      </w:r>
    </w:p>
    <w:p w14:paraId="58245618" w14:textId="1FCBF699" w:rsidR="00FD647C" w:rsidRPr="003504C4" w:rsidRDefault="00FD647C" w:rsidP="00562863">
      <w:pPr>
        <w:pStyle w:val="BodyText"/>
        <w:numPr>
          <w:ilvl w:val="0"/>
          <w:numId w:val="12"/>
        </w:numPr>
        <w:spacing w:after="0"/>
        <w:jc w:val="both"/>
        <w:rPr>
          <w:rFonts w:ascii="Century Gothic" w:hAnsi="Century Gothic" w:cs="Arial"/>
          <w:bCs/>
          <w:i w:val="0"/>
          <w:sz w:val="22"/>
          <w:szCs w:val="22"/>
        </w:rPr>
      </w:pPr>
      <w:r w:rsidRPr="003504C4">
        <w:rPr>
          <w:rFonts w:ascii="Century Gothic" w:hAnsi="Century Gothic" w:cs="Arial"/>
          <w:b w:val="0"/>
          <w:i w:val="0"/>
          <w:sz w:val="22"/>
          <w:szCs w:val="22"/>
        </w:rPr>
        <w:t>Experience with airport modernization efforts in fuel farms, hangar automation, digital transformation</w:t>
      </w:r>
    </w:p>
    <w:p w14:paraId="1678D340" w14:textId="77777777" w:rsidR="00562863" w:rsidRDefault="00562863">
      <w:pPr>
        <w:pStyle w:val="BodyText"/>
        <w:jc w:val="both"/>
        <w:rPr>
          <w:rFonts w:ascii="Century Gothic" w:hAnsi="Century Gothic" w:cs="Arial"/>
          <w:bCs/>
          <w:i w:val="0"/>
          <w:sz w:val="22"/>
          <w:szCs w:val="22"/>
        </w:rPr>
      </w:pPr>
    </w:p>
    <w:p w14:paraId="607378E9" w14:textId="0CFB0EF0" w:rsidR="005B1104" w:rsidRPr="003504C4" w:rsidRDefault="00635EC6">
      <w:pPr>
        <w:pStyle w:val="BodyText"/>
        <w:jc w:val="both"/>
        <w:rPr>
          <w:rFonts w:ascii="Century Gothic" w:hAnsi="Century Gothic" w:cs="Arial"/>
          <w:bCs/>
          <w:i w:val="0"/>
          <w:sz w:val="22"/>
          <w:szCs w:val="22"/>
        </w:rPr>
      </w:pPr>
      <w:r w:rsidRPr="003504C4">
        <w:rPr>
          <w:rFonts w:ascii="Century Gothic" w:hAnsi="Century Gothic" w:cs="Arial"/>
          <w:bCs/>
          <w:i w:val="0"/>
          <w:sz w:val="22"/>
          <w:szCs w:val="22"/>
        </w:rPr>
        <w:t>REQUIREMENTS:</w:t>
      </w:r>
    </w:p>
    <w:p w14:paraId="1D61C468" w14:textId="77777777" w:rsidR="00CC4888" w:rsidRPr="003504C4" w:rsidRDefault="00CC4888" w:rsidP="00CC4888">
      <w:pPr>
        <w:pStyle w:val="BodyText"/>
        <w:numPr>
          <w:ilvl w:val="0"/>
          <w:numId w:val="11"/>
        </w:numPr>
        <w:contextualSpacing/>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 xml:space="preserve">Bachelor's degree in aviation management, business administration, public administration, or a related field; </w:t>
      </w:r>
      <w:proofErr w:type="gramStart"/>
      <w:r w:rsidRPr="003504C4">
        <w:rPr>
          <w:rFonts w:ascii="Century Gothic" w:eastAsiaTheme="minorHAnsi" w:hAnsi="Century Gothic" w:cstheme="minorBidi"/>
          <w:b w:val="0"/>
          <w:bCs/>
          <w:i w:val="0"/>
          <w:iCs/>
          <w:sz w:val="22"/>
          <w:szCs w:val="22"/>
        </w:rPr>
        <w:t>Master's</w:t>
      </w:r>
      <w:proofErr w:type="gramEnd"/>
      <w:r w:rsidRPr="003504C4">
        <w:rPr>
          <w:rFonts w:ascii="Century Gothic" w:eastAsiaTheme="minorHAnsi" w:hAnsi="Century Gothic" w:cstheme="minorBidi"/>
          <w:b w:val="0"/>
          <w:bCs/>
          <w:i w:val="0"/>
          <w:iCs/>
          <w:sz w:val="22"/>
          <w:szCs w:val="22"/>
        </w:rPr>
        <w:t xml:space="preserve"> degree preferred.</w:t>
      </w:r>
    </w:p>
    <w:p w14:paraId="78AF255F" w14:textId="52AEDF7D" w:rsidR="00417AEB" w:rsidRPr="003504C4" w:rsidRDefault="00417AEB" w:rsidP="00417AEB">
      <w:pPr>
        <w:pStyle w:val="BodyText"/>
        <w:numPr>
          <w:ilvl w:val="1"/>
          <w:numId w:val="11"/>
        </w:numPr>
        <w:contextualSpacing/>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 xml:space="preserve">Or at least 7-10 years’ experience in </w:t>
      </w:r>
      <w:r w:rsidR="00087EFC">
        <w:rPr>
          <w:rFonts w:ascii="Century Gothic" w:eastAsiaTheme="minorHAnsi" w:hAnsi="Century Gothic" w:cstheme="minorBidi"/>
          <w:b w:val="0"/>
          <w:bCs/>
          <w:i w:val="0"/>
          <w:iCs/>
          <w:sz w:val="22"/>
          <w:szCs w:val="22"/>
        </w:rPr>
        <w:t>aviation management</w:t>
      </w:r>
      <w:r w:rsidRPr="003504C4">
        <w:rPr>
          <w:rFonts w:ascii="Century Gothic" w:eastAsiaTheme="minorHAnsi" w:hAnsi="Century Gothic" w:cstheme="minorBidi"/>
          <w:b w:val="0"/>
          <w:bCs/>
          <w:i w:val="0"/>
          <w:iCs/>
          <w:sz w:val="22"/>
          <w:szCs w:val="22"/>
        </w:rPr>
        <w:t>.</w:t>
      </w:r>
    </w:p>
    <w:p w14:paraId="4AB87F6E" w14:textId="031D79C0" w:rsidR="00CC4888" w:rsidRPr="003504C4" w:rsidRDefault="00CC4888" w:rsidP="00CC4888">
      <w:pPr>
        <w:pStyle w:val="BodyText"/>
        <w:numPr>
          <w:ilvl w:val="0"/>
          <w:numId w:val="11"/>
        </w:numPr>
        <w:contextualSpacing/>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 xml:space="preserve">7-10 years of progressive leadership experience in airport management, aviation operations, or related fields, specifically </w:t>
      </w:r>
      <w:r w:rsidR="0062478F" w:rsidRPr="003504C4">
        <w:rPr>
          <w:rFonts w:ascii="Century Gothic" w:eastAsiaTheme="minorHAnsi" w:hAnsi="Century Gothic" w:cstheme="minorBidi"/>
          <w:b w:val="0"/>
          <w:bCs/>
          <w:i w:val="0"/>
          <w:iCs/>
          <w:sz w:val="22"/>
          <w:szCs w:val="22"/>
        </w:rPr>
        <w:t xml:space="preserve">Part 139 </w:t>
      </w:r>
      <w:r w:rsidR="00EA163A" w:rsidRPr="003504C4">
        <w:rPr>
          <w:rFonts w:ascii="Century Gothic" w:eastAsiaTheme="minorHAnsi" w:hAnsi="Century Gothic" w:cstheme="minorBidi"/>
          <w:b w:val="0"/>
          <w:bCs/>
          <w:i w:val="0"/>
          <w:iCs/>
          <w:sz w:val="22"/>
          <w:szCs w:val="22"/>
        </w:rPr>
        <w:t xml:space="preserve">airport </w:t>
      </w:r>
    </w:p>
    <w:p w14:paraId="22FD7AE6" w14:textId="77777777" w:rsidR="00CC4888" w:rsidRPr="003504C4" w:rsidRDefault="00CC4888" w:rsidP="00CC4888">
      <w:pPr>
        <w:pStyle w:val="BodyText"/>
        <w:numPr>
          <w:ilvl w:val="0"/>
          <w:numId w:val="11"/>
        </w:numPr>
        <w:contextualSpacing/>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Strong understanding of aviation industry regulations, trends, and technologies.</w:t>
      </w:r>
    </w:p>
    <w:p w14:paraId="71609E85" w14:textId="77777777" w:rsidR="00CC4888" w:rsidRPr="003504C4" w:rsidRDefault="00CC4888" w:rsidP="00CC4888">
      <w:pPr>
        <w:pStyle w:val="BodyText"/>
        <w:numPr>
          <w:ilvl w:val="0"/>
          <w:numId w:val="11"/>
        </w:numPr>
        <w:contextualSpacing/>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Demonstrated financial acumen, including budgeting, financial analysis, and revenue optimization.</w:t>
      </w:r>
    </w:p>
    <w:p w14:paraId="22AE53C6" w14:textId="77777777" w:rsidR="00CC4888" w:rsidRPr="003504C4" w:rsidRDefault="00CC4888" w:rsidP="00CC4888">
      <w:pPr>
        <w:pStyle w:val="BodyText"/>
        <w:numPr>
          <w:ilvl w:val="0"/>
          <w:numId w:val="11"/>
        </w:numPr>
        <w:contextualSpacing/>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Excellent interpersonal, communication, and negotiation skills.</w:t>
      </w:r>
    </w:p>
    <w:p w14:paraId="14D0855C" w14:textId="77777777" w:rsidR="00CC4888" w:rsidRPr="003504C4" w:rsidRDefault="00CC4888" w:rsidP="00CC4888">
      <w:pPr>
        <w:pStyle w:val="BodyText"/>
        <w:numPr>
          <w:ilvl w:val="0"/>
          <w:numId w:val="11"/>
        </w:numPr>
        <w:contextualSpacing/>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Proven track record in infrastructure development, project management, and capital planning.</w:t>
      </w:r>
    </w:p>
    <w:p w14:paraId="1E98D744" w14:textId="77777777" w:rsidR="00CC4888" w:rsidRPr="003504C4" w:rsidRDefault="00CC4888" w:rsidP="00CC4888">
      <w:pPr>
        <w:pStyle w:val="BodyText"/>
        <w:numPr>
          <w:ilvl w:val="0"/>
          <w:numId w:val="11"/>
        </w:numPr>
        <w:contextualSpacing/>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Sound knowledge of safety, security, and emergency management protocols.</w:t>
      </w:r>
    </w:p>
    <w:p w14:paraId="6887120F" w14:textId="7217AE2A" w:rsidR="00CC4888" w:rsidRPr="003504C4" w:rsidRDefault="00CC4888" w:rsidP="00C43B34">
      <w:pPr>
        <w:pStyle w:val="BodyText"/>
        <w:numPr>
          <w:ilvl w:val="0"/>
          <w:numId w:val="11"/>
        </w:numPr>
        <w:spacing w:after="0"/>
        <w:contextualSpacing/>
        <w:jc w:val="both"/>
        <w:rPr>
          <w:rFonts w:ascii="Century Gothic" w:eastAsiaTheme="minorHAnsi" w:hAnsi="Century Gothic" w:cstheme="minorBidi"/>
          <w:b w:val="0"/>
          <w:bCs/>
          <w:i w:val="0"/>
          <w:iCs/>
          <w:sz w:val="22"/>
          <w:szCs w:val="22"/>
        </w:rPr>
      </w:pPr>
      <w:r w:rsidRPr="003504C4">
        <w:rPr>
          <w:rFonts w:ascii="Century Gothic" w:eastAsiaTheme="minorHAnsi" w:hAnsi="Century Gothic" w:cstheme="minorBidi"/>
          <w:b w:val="0"/>
          <w:bCs/>
          <w:i w:val="0"/>
          <w:iCs/>
          <w:sz w:val="22"/>
          <w:szCs w:val="22"/>
        </w:rPr>
        <w:t xml:space="preserve">Leadership qualities </w:t>
      </w:r>
      <w:r w:rsidR="0055339C" w:rsidRPr="003504C4">
        <w:rPr>
          <w:rFonts w:ascii="Century Gothic" w:eastAsiaTheme="minorHAnsi" w:hAnsi="Century Gothic" w:cstheme="minorBidi"/>
          <w:b w:val="0"/>
          <w:bCs/>
          <w:i w:val="0"/>
          <w:iCs/>
          <w:sz w:val="22"/>
          <w:szCs w:val="22"/>
        </w:rPr>
        <w:t>are characterized</w:t>
      </w:r>
      <w:r w:rsidRPr="003504C4">
        <w:rPr>
          <w:rFonts w:ascii="Century Gothic" w:eastAsiaTheme="minorHAnsi" w:hAnsi="Century Gothic" w:cstheme="minorBidi"/>
          <w:b w:val="0"/>
          <w:bCs/>
          <w:i w:val="0"/>
          <w:iCs/>
          <w:sz w:val="22"/>
          <w:szCs w:val="22"/>
        </w:rPr>
        <w:t xml:space="preserve"> by integrity, resilience, adaptability, and customer-centricity.</w:t>
      </w:r>
    </w:p>
    <w:p w14:paraId="5DC7DCE7" w14:textId="2682F67C" w:rsidR="00C43B34" w:rsidRPr="003504C4" w:rsidRDefault="00C43B34" w:rsidP="00C43B34">
      <w:pPr>
        <w:pStyle w:val="ListParagraph"/>
        <w:numPr>
          <w:ilvl w:val="0"/>
          <w:numId w:val="11"/>
        </w:numPr>
        <w:spacing w:after="0"/>
        <w:rPr>
          <w:rFonts w:ascii="Century Gothic" w:hAnsi="Century Gothic"/>
        </w:rPr>
      </w:pPr>
      <w:r w:rsidRPr="003504C4">
        <w:rPr>
          <w:rFonts w:ascii="Century Gothic" w:hAnsi="Century Gothic"/>
        </w:rPr>
        <w:t>Accredited Airport Executive (A.A.E.) Certification</w:t>
      </w:r>
      <w:r w:rsidR="002606A3">
        <w:rPr>
          <w:rFonts w:ascii="Century Gothic" w:hAnsi="Century Gothic"/>
        </w:rPr>
        <w:t xml:space="preserve"> or Certified Member (C.M.) from the American Association of Airport Executives</w:t>
      </w:r>
      <w:r w:rsidRPr="003504C4">
        <w:rPr>
          <w:rFonts w:ascii="Century Gothic" w:hAnsi="Century Gothic"/>
        </w:rPr>
        <w:t xml:space="preserve"> is a </w:t>
      </w:r>
      <w:proofErr w:type="gramStart"/>
      <w:r w:rsidRPr="003504C4">
        <w:rPr>
          <w:rFonts w:ascii="Century Gothic" w:hAnsi="Century Gothic"/>
        </w:rPr>
        <w:t>plus</w:t>
      </w:r>
      <w:r w:rsidR="002606A3">
        <w:rPr>
          <w:rFonts w:ascii="Century Gothic" w:hAnsi="Century Gothic"/>
        </w:rPr>
        <w:t>(</w:t>
      </w:r>
      <w:proofErr w:type="gramEnd"/>
      <w:r w:rsidR="002606A3">
        <w:rPr>
          <w:rFonts w:ascii="Century Gothic" w:hAnsi="Century Gothic"/>
        </w:rPr>
        <w:t>or the ability to gain a Certification within two (2) years)</w:t>
      </w:r>
      <w:r w:rsidRPr="003504C4">
        <w:rPr>
          <w:rFonts w:ascii="Century Gothic" w:hAnsi="Century Gothic"/>
        </w:rPr>
        <w:t>.</w:t>
      </w:r>
    </w:p>
    <w:p w14:paraId="61B8C3A8" w14:textId="77777777" w:rsidR="00C43B34" w:rsidRPr="003504C4" w:rsidRDefault="00C43B34" w:rsidP="00C43B34">
      <w:pPr>
        <w:pStyle w:val="ListParagraph"/>
        <w:spacing w:after="0"/>
        <w:rPr>
          <w:rFonts w:ascii="Century Gothic" w:hAnsi="Century Gothic"/>
        </w:rPr>
      </w:pPr>
    </w:p>
    <w:p w14:paraId="78E5D552" w14:textId="77777777" w:rsidR="005B1104" w:rsidRPr="003504C4" w:rsidRDefault="005179C0">
      <w:pPr>
        <w:pStyle w:val="BodyText"/>
        <w:jc w:val="both"/>
        <w:rPr>
          <w:rFonts w:ascii="Century Gothic" w:hAnsi="Century Gothic" w:cs="Arial"/>
          <w:bCs/>
          <w:i w:val="0"/>
          <w:sz w:val="22"/>
          <w:szCs w:val="22"/>
        </w:rPr>
      </w:pPr>
      <w:r w:rsidRPr="003504C4">
        <w:rPr>
          <w:rFonts w:ascii="Century Gothic" w:hAnsi="Century Gothic" w:cs="Arial"/>
          <w:bCs/>
          <w:i w:val="0"/>
          <w:sz w:val="22"/>
          <w:szCs w:val="22"/>
        </w:rPr>
        <w:t>CONFIDENTIAL AND SENSITIVE INFORMATION:</w:t>
      </w:r>
    </w:p>
    <w:p w14:paraId="3B607343" w14:textId="77777777" w:rsidR="005B1104" w:rsidRPr="003504C4" w:rsidRDefault="005179C0">
      <w:pPr>
        <w:pStyle w:val="BodyText"/>
        <w:jc w:val="both"/>
        <w:rPr>
          <w:rFonts w:ascii="Century Gothic" w:hAnsi="Century Gothic" w:cs="Arial"/>
          <w:b w:val="0"/>
          <w:bCs/>
          <w:i w:val="0"/>
          <w:sz w:val="22"/>
          <w:szCs w:val="22"/>
        </w:rPr>
      </w:pPr>
      <w:r w:rsidRPr="003504C4">
        <w:rPr>
          <w:rFonts w:ascii="Century Gothic" w:hAnsi="Century Gothic" w:cs="Arial"/>
          <w:b w:val="0"/>
          <w:bCs/>
          <w:i w:val="0"/>
          <w:sz w:val="22"/>
          <w:szCs w:val="22"/>
        </w:rPr>
        <w:t>Must properly control the release of proprietary and confidential information</w:t>
      </w:r>
    </w:p>
    <w:p w14:paraId="493D45F9" w14:textId="77777777" w:rsidR="005B1104" w:rsidRPr="003504C4" w:rsidRDefault="005179C0">
      <w:pPr>
        <w:pBdr>
          <w:top w:val="single" w:sz="4" w:space="1" w:color="auto"/>
          <w:left w:val="single" w:sz="4" w:space="4" w:color="auto"/>
          <w:bottom w:val="single" w:sz="4" w:space="1" w:color="auto"/>
          <w:right w:val="single" w:sz="4" w:space="4" w:color="auto"/>
        </w:pBdr>
        <w:jc w:val="center"/>
        <w:rPr>
          <w:rFonts w:ascii="Century Gothic" w:hAnsi="Century Gothic" w:cs="Arial"/>
          <w:b/>
          <w:sz w:val="22"/>
          <w:szCs w:val="22"/>
        </w:rPr>
      </w:pPr>
      <w:r w:rsidRPr="003504C4">
        <w:rPr>
          <w:rFonts w:ascii="Century Gothic" w:hAnsi="Century Gothic" w:cs="Arial"/>
          <w:b/>
          <w:sz w:val="22"/>
          <w:szCs w:val="22"/>
        </w:rPr>
        <w:t>Job Description Clause</w:t>
      </w:r>
    </w:p>
    <w:p w14:paraId="259CAFAA" w14:textId="11D46F7D" w:rsidR="005B1104" w:rsidRPr="003504C4" w:rsidRDefault="005179C0">
      <w:pPr>
        <w:rPr>
          <w:rFonts w:ascii="Century Gothic" w:hAnsi="Century Gothic" w:cs="Arial"/>
          <w:sz w:val="22"/>
          <w:szCs w:val="22"/>
        </w:rPr>
      </w:pPr>
      <w:r w:rsidRPr="003504C4">
        <w:rPr>
          <w:rFonts w:ascii="Century Gothic" w:hAnsi="Century Gothic" w:cs="Arial"/>
          <w:sz w:val="22"/>
          <w:szCs w:val="22"/>
        </w:rPr>
        <w:t>The statements herein are intended to describe the general nature and level of work being performed by employees and are not to be construed as an exhaustive list of responsibilities, duties, and skills required of personnel so classified</w:t>
      </w:r>
      <w:r w:rsidR="00A8604C" w:rsidRPr="003504C4">
        <w:rPr>
          <w:rFonts w:ascii="Century Gothic" w:hAnsi="Century Gothic" w:cs="Arial"/>
          <w:sz w:val="22"/>
          <w:szCs w:val="22"/>
        </w:rPr>
        <w:t xml:space="preserve">. </w:t>
      </w:r>
      <w:r w:rsidRPr="003504C4">
        <w:rPr>
          <w:rFonts w:ascii="Century Gothic" w:hAnsi="Century Gothic" w:cs="Arial"/>
          <w:sz w:val="22"/>
          <w:szCs w:val="22"/>
        </w:rPr>
        <w:t xml:space="preserve">Furthermore, they do not establish a contract for employment and are subject to change at the discretion of the employer.           </w:t>
      </w:r>
    </w:p>
    <w:p w14:paraId="05EDE93D" w14:textId="77777777" w:rsidR="00562863" w:rsidRDefault="00562863">
      <w:pPr>
        <w:rPr>
          <w:rFonts w:ascii="Century Gothic" w:hAnsi="Century Gothic" w:cs="Arial"/>
          <w:b/>
          <w:sz w:val="22"/>
          <w:szCs w:val="22"/>
        </w:rPr>
      </w:pPr>
    </w:p>
    <w:p w14:paraId="547EA2FF" w14:textId="77777777" w:rsidR="00562863" w:rsidRDefault="00562863">
      <w:pPr>
        <w:rPr>
          <w:rFonts w:ascii="Century Gothic" w:hAnsi="Century Gothic" w:cs="Arial"/>
          <w:b/>
          <w:sz w:val="22"/>
          <w:szCs w:val="22"/>
        </w:rPr>
      </w:pPr>
    </w:p>
    <w:p w14:paraId="7DE84345" w14:textId="13198136" w:rsidR="005B1104" w:rsidRPr="003504C4" w:rsidRDefault="005179C0">
      <w:pPr>
        <w:rPr>
          <w:rFonts w:ascii="Century Gothic" w:hAnsi="Century Gothic" w:cs="Arial"/>
          <w:b/>
          <w:sz w:val="22"/>
          <w:szCs w:val="22"/>
        </w:rPr>
      </w:pPr>
      <w:r w:rsidRPr="003504C4">
        <w:rPr>
          <w:rFonts w:ascii="Century Gothic" w:hAnsi="Century Gothic" w:cs="Arial"/>
          <w:b/>
          <w:sz w:val="22"/>
          <w:szCs w:val="22"/>
        </w:rPr>
        <w:lastRenderedPageBreak/>
        <w:t>Signature Acknowledgement:</w:t>
      </w:r>
    </w:p>
    <w:p w14:paraId="61888242" w14:textId="77777777" w:rsidR="009E3A83" w:rsidRPr="003504C4" w:rsidRDefault="009E3A83">
      <w:pPr>
        <w:rPr>
          <w:rFonts w:ascii="Century Gothic" w:hAnsi="Century Gothic" w:cs="Arial"/>
          <w:b/>
          <w:sz w:val="22"/>
          <w:szCs w:val="22"/>
        </w:rPr>
      </w:pPr>
    </w:p>
    <w:p w14:paraId="3AC56505" w14:textId="77777777" w:rsidR="005B1104" w:rsidRPr="003504C4" w:rsidRDefault="005179C0">
      <w:pPr>
        <w:rPr>
          <w:rFonts w:ascii="Century Gothic" w:hAnsi="Century Gothic" w:cs="Arial"/>
          <w:b/>
          <w:sz w:val="22"/>
          <w:szCs w:val="22"/>
        </w:rPr>
      </w:pPr>
      <w:r w:rsidRPr="003504C4">
        <w:rPr>
          <w:rFonts w:ascii="Century Gothic" w:hAnsi="Century Gothic" w:cs="Arial"/>
          <w:b/>
          <w:sz w:val="22"/>
          <w:szCs w:val="22"/>
        </w:rPr>
        <w:t>Name:  _______________________________________</w:t>
      </w:r>
    </w:p>
    <w:p w14:paraId="72D5E6C1" w14:textId="77777777" w:rsidR="009E3A83" w:rsidRPr="003504C4" w:rsidRDefault="009E3A83">
      <w:pPr>
        <w:rPr>
          <w:rFonts w:ascii="Century Gothic" w:hAnsi="Century Gothic" w:cs="Arial"/>
          <w:b/>
          <w:sz w:val="22"/>
          <w:szCs w:val="22"/>
        </w:rPr>
      </w:pPr>
    </w:p>
    <w:p w14:paraId="15FD4686" w14:textId="2320E1C6" w:rsidR="005B1104" w:rsidRPr="003504C4" w:rsidRDefault="005179C0">
      <w:pPr>
        <w:rPr>
          <w:rFonts w:ascii="Century Gothic" w:hAnsi="Century Gothic" w:cs="Arial"/>
          <w:sz w:val="22"/>
          <w:szCs w:val="22"/>
        </w:rPr>
      </w:pPr>
      <w:r w:rsidRPr="003504C4">
        <w:rPr>
          <w:rFonts w:ascii="Century Gothic" w:hAnsi="Century Gothic" w:cs="Arial"/>
          <w:b/>
          <w:sz w:val="22"/>
          <w:szCs w:val="22"/>
        </w:rPr>
        <w:t>Date:</w:t>
      </w:r>
      <w:proofErr w:type="gramStart"/>
      <w:r w:rsidRPr="003504C4">
        <w:rPr>
          <w:rFonts w:ascii="Century Gothic" w:hAnsi="Century Gothic" w:cs="Arial"/>
          <w:b/>
          <w:sz w:val="22"/>
          <w:szCs w:val="22"/>
        </w:rPr>
        <w:tab/>
        <w:t xml:space="preserve">  _</w:t>
      </w:r>
      <w:proofErr w:type="gramEnd"/>
      <w:r w:rsidRPr="003504C4">
        <w:rPr>
          <w:rFonts w:ascii="Century Gothic" w:hAnsi="Century Gothic" w:cs="Arial"/>
          <w:b/>
          <w:sz w:val="22"/>
          <w:szCs w:val="22"/>
        </w:rPr>
        <w:t>______________________________________</w:t>
      </w:r>
    </w:p>
    <w:sectPr w:rsidR="005B1104" w:rsidRPr="003504C4" w:rsidSect="009E3A83">
      <w:headerReference w:type="default" r:id="rId11"/>
      <w:pgSz w:w="12240" w:h="15840"/>
      <w:pgMar w:top="360" w:right="1440" w:bottom="720" w:left="990" w:header="720" w:footer="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FB35" w14:textId="77777777" w:rsidR="00CC563C" w:rsidRDefault="00CC563C">
      <w:pPr>
        <w:spacing w:after="0" w:line="240" w:lineRule="auto"/>
      </w:pPr>
      <w:r>
        <w:separator/>
      </w:r>
    </w:p>
  </w:endnote>
  <w:endnote w:type="continuationSeparator" w:id="0">
    <w:p w14:paraId="4FFBA634" w14:textId="77777777" w:rsidR="00CC563C" w:rsidRDefault="00CC563C">
      <w:pPr>
        <w:spacing w:after="0" w:line="240" w:lineRule="auto"/>
      </w:pPr>
      <w:r>
        <w:continuationSeparator/>
      </w:r>
    </w:p>
  </w:endnote>
  <w:endnote w:type="continuationNotice" w:id="1">
    <w:p w14:paraId="72042306" w14:textId="77777777" w:rsidR="00CC563C" w:rsidRDefault="00CC5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AB8A" w14:textId="77777777" w:rsidR="00CC563C" w:rsidRDefault="00CC563C">
      <w:pPr>
        <w:spacing w:after="0" w:line="240" w:lineRule="auto"/>
      </w:pPr>
      <w:r>
        <w:separator/>
      </w:r>
    </w:p>
  </w:footnote>
  <w:footnote w:type="continuationSeparator" w:id="0">
    <w:p w14:paraId="53C510A9" w14:textId="77777777" w:rsidR="00CC563C" w:rsidRDefault="00CC563C">
      <w:pPr>
        <w:spacing w:after="0" w:line="240" w:lineRule="auto"/>
      </w:pPr>
      <w:r>
        <w:continuationSeparator/>
      </w:r>
    </w:p>
  </w:footnote>
  <w:footnote w:type="continuationNotice" w:id="1">
    <w:p w14:paraId="5892B148" w14:textId="77777777" w:rsidR="00CC563C" w:rsidRDefault="00CC56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543"/>
      <w:gridCol w:w="1770"/>
      <w:gridCol w:w="2460"/>
    </w:tblGrid>
    <w:tr w:rsidR="00E14F28" w:rsidRPr="003504C4" w14:paraId="09D88D3F" w14:textId="77777777" w:rsidTr="00AB53A8">
      <w:trPr>
        <w:trHeight w:val="1052"/>
      </w:trPr>
      <w:tc>
        <w:tcPr>
          <w:tcW w:w="3397" w:type="dxa"/>
        </w:tcPr>
        <w:p w14:paraId="1F531480" w14:textId="19B003E0" w:rsidR="00E14F28" w:rsidRPr="003504C4" w:rsidRDefault="00E14F28" w:rsidP="00E14F28">
          <w:pPr>
            <w:rPr>
              <w:rFonts w:ascii="Century Gothic" w:hAnsi="Century Gothic"/>
              <w:b/>
              <w:sz w:val="22"/>
              <w:szCs w:val="22"/>
            </w:rPr>
          </w:pPr>
          <w:r w:rsidRPr="003504C4">
            <w:rPr>
              <w:rFonts w:ascii="Century Gothic" w:hAnsi="Century Gothic"/>
              <w:b/>
              <w:noProof/>
              <w:sz w:val="22"/>
              <w:szCs w:val="22"/>
            </w:rPr>
            <w:t xml:space="preserve">St. </w:t>
          </w:r>
          <w:r w:rsidR="00F12B7A">
            <w:rPr>
              <w:rFonts w:ascii="Century Gothic" w:hAnsi="Century Gothic"/>
              <w:b/>
              <w:noProof/>
              <w:sz w:val="22"/>
              <w:szCs w:val="22"/>
            </w:rPr>
            <w:t>Johns County</w:t>
          </w:r>
          <w:r>
            <w:rPr>
              <w:rFonts w:ascii="Century Gothic" w:hAnsi="Century Gothic"/>
              <w:b/>
              <w:noProof/>
              <w:sz w:val="22"/>
              <w:szCs w:val="22"/>
            </w:rPr>
            <w:t xml:space="preserve"> </w:t>
          </w:r>
          <w:r w:rsidRPr="003504C4">
            <w:rPr>
              <w:rFonts w:ascii="Century Gothic" w:hAnsi="Century Gothic"/>
              <w:b/>
              <w:noProof/>
              <w:sz w:val="22"/>
              <w:szCs w:val="22"/>
            </w:rPr>
            <w:t>Airport Authority</w:t>
          </w:r>
        </w:p>
      </w:tc>
      <w:tc>
        <w:tcPr>
          <w:tcW w:w="6773" w:type="dxa"/>
          <w:gridSpan w:val="3"/>
        </w:tcPr>
        <w:p w14:paraId="51462959" w14:textId="77777777" w:rsidR="00E14F28" w:rsidRPr="003504C4" w:rsidRDefault="00E14F28" w:rsidP="00E14F28">
          <w:pPr>
            <w:rPr>
              <w:rFonts w:ascii="Century Gothic" w:hAnsi="Century Gothic"/>
              <w:b/>
              <w:sz w:val="22"/>
              <w:szCs w:val="22"/>
            </w:rPr>
          </w:pPr>
          <w:r w:rsidRPr="003504C4">
            <w:rPr>
              <w:rFonts w:ascii="Century Gothic" w:hAnsi="Century Gothic"/>
              <w:b/>
              <w:sz w:val="22"/>
              <w:szCs w:val="22"/>
            </w:rPr>
            <w:t xml:space="preserve">POSITION: Executive Director </w:t>
          </w:r>
        </w:p>
        <w:p w14:paraId="0BAD13AD" w14:textId="77777777" w:rsidR="00E14F28" w:rsidRPr="003504C4" w:rsidRDefault="00E14F28" w:rsidP="00E14F28">
          <w:pPr>
            <w:rPr>
              <w:rFonts w:ascii="Century Gothic" w:hAnsi="Century Gothic"/>
              <w:sz w:val="22"/>
              <w:szCs w:val="22"/>
            </w:rPr>
          </w:pPr>
          <w:r w:rsidRPr="003504C4">
            <w:rPr>
              <w:rFonts w:ascii="Century Gothic" w:hAnsi="Century Gothic"/>
              <w:b/>
              <w:sz w:val="22"/>
              <w:szCs w:val="22"/>
            </w:rPr>
            <w:t>Reports to: BOD</w:t>
          </w:r>
        </w:p>
      </w:tc>
    </w:tr>
    <w:tr w:rsidR="00E14F28" w:rsidRPr="003504C4" w14:paraId="67D9A9A1" w14:textId="77777777" w:rsidTr="00AB53A8">
      <w:trPr>
        <w:trHeight w:val="872"/>
      </w:trPr>
      <w:tc>
        <w:tcPr>
          <w:tcW w:w="3397" w:type="dxa"/>
        </w:tcPr>
        <w:p w14:paraId="53AF629B" w14:textId="77777777" w:rsidR="00E14F28" w:rsidRPr="003504C4" w:rsidRDefault="00E14F28" w:rsidP="00E14F28">
          <w:pPr>
            <w:spacing w:after="0"/>
            <w:jc w:val="center"/>
            <w:rPr>
              <w:rFonts w:ascii="Century Gothic" w:hAnsi="Century Gothic"/>
              <w:b/>
              <w:sz w:val="22"/>
              <w:szCs w:val="22"/>
            </w:rPr>
          </w:pPr>
          <w:r w:rsidRPr="003504C4">
            <w:rPr>
              <w:rFonts w:ascii="Century Gothic" w:hAnsi="Century Gothic"/>
              <w:b/>
              <w:sz w:val="22"/>
              <w:szCs w:val="22"/>
            </w:rPr>
            <w:t>JOB DESCRIPTION</w:t>
          </w:r>
        </w:p>
        <w:p w14:paraId="0A66C168" w14:textId="6CA2E1E5" w:rsidR="00E14F28" w:rsidRPr="003504C4" w:rsidRDefault="00E14F28" w:rsidP="00E14F28">
          <w:pPr>
            <w:spacing w:after="0"/>
            <w:jc w:val="center"/>
            <w:rPr>
              <w:rFonts w:ascii="Century Gothic" w:hAnsi="Century Gothic"/>
              <w:sz w:val="22"/>
              <w:szCs w:val="22"/>
            </w:rPr>
          </w:pPr>
        </w:p>
      </w:tc>
      <w:tc>
        <w:tcPr>
          <w:tcW w:w="2543" w:type="dxa"/>
        </w:tcPr>
        <w:p w14:paraId="2316783E" w14:textId="77777777" w:rsidR="00E14F28" w:rsidRPr="003504C4" w:rsidRDefault="00E14F28" w:rsidP="00E14F28">
          <w:pPr>
            <w:spacing w:after="0"/>
            <w:rPr>
              <w:rFonts w:ascii="Century Gothic" w:hAnsi="Century Gothic"/>
              <w:b/>
              <w:sz w:val="22"/>
              <w:szCs w:val="22"/>
            </w:rPr>
          </w:pPr>
          <w:r w:rsidRPr="003504C4">
            <w:rPr>
              <w:rFonts w:ascii="Century Gothic" w:hAnsi="Century Gothic"/>
              <w:b/>
              <w:sz w:val="22"/>
              <w:szCs w:val="22"/>
            </w:rPr>
            <w:t>FLSA:</w:t>
          </w:r>
        </w:p>
        <w:p w14:paraId="300FA49D" w14:textId="77777777" w:rsidR="00E14F28" w:rsidRPr="003504C4" w:rsidRDefault="00E14F28" w:rsidP="00E14F28">
          <w:pPr>
            <w:spacing w:after="0"/>
            <w:rPr>
              <w:rFonts w:ascii="Century Gothic" w:hAnsi="Century Gothic"/>
              <w:b/>
              <w:sz w:val="22"/>
              <w:szCs w:val="22"/>
            </w:rPr>
          </w:pPr>
          <w:r w:rsidRPr="003504C4">
            <w:rPr>
              <w:rFonts w:ascii="Century Gothic" w:hAnsi="Century Gothic"/>
              <w:b/>
              <w:sz w:val="22"/>
              <w:szCs w:val="22"/>
            </w:rPr>
            <w:t>Exempt</w:t>
          </w:r>
        </w:p>
      </w:tc>
      <w:tc>
        <w:tcPr>
          <w:tcW w:w="1770" w:type="dxa"/>
        </w:tcPr>
        <w:p w14:paraId="632AD674" w14:textId="77777777" w:rsidR="00E14F28" w:rsidRPr="003504C4" w:rsidRDefault="00E14F28" w:rsidP="00E14F28">
          <w:pPr>
            <w:spacing w:after="0"/>
            <w:rPr>
              <w:rFonts w:ascii="Century Gothic" w:hAnsi="Century Gothic"/>
              <w:sz w:val="22"/>
              <w:szCs w:val="22"/>
            </w:rPr>
          </w:pPr>
          <w:r w:rsidRPr="003504C4">
            <w:rPr>
              <w:rFonts w:ascii="Century Gothic" w:hAnsi="Century Gothic"/>
              <w:b/>
              <w:sz w:val="22"/>
              <w:szCs w:val="22"/>
            </w:rPr>
            <w:t xml:space="preserve"> </w:t>
          </w:r>
        </w:p>
        <w:p w14:paraId="7D71FB8D" w14:textId="77777777" w:rsidR="00E14F28" w:rsidRPr="003504C4" w:rsidRDefault="00E14F28" w:rsidP="00E14F28">
          <w:pPr>
            <w:spacing w:after="0"/>
            <w:rPr>
              <w:rFonts w:ascii="Century Gothic" w:hAnsi="Century Gothic"/>
              <w:sz w:val="22"/>
              <w:szCs w:val="22"/>
            </w:rPr>
          </w:pPr>
        </w:p>
      </w:tc>
      <w:tc>
        <w:tcPr>
          <w:tcW w:w="2460" w:type="dxa"/>
        </w:tcPr>
        <w:p w14:paraId="18CC4124" w14:textId="0A828E7A" w:rsidR="00E14F28" w:rsidRPr="003504C4" w:rsidRDefault="00AB53A8" w:rsidP="00E14F28">
          <w:pPr>
            <w:spacing w:after="0"/>
            <w:rPr>
              <w:rFonts w:ascii="Century Gothic" w:hAnsi="Century Gothic"/>
              <w:b/>
              <w:sz w:val="22"/>
              <w:szCs w:val="22"/>
            </w:rPr>
          </w:pPr>
          <w:r>
            <w:rPr>
              <w:rFonts w:ascii="Century Gothic" w:hAnsi="Century Gothic"/>
              <w:b/>
              <w:sz w:val="22"/>
              <w:szCs w:val="22"/>
            </w:rPr>
            <w:t>REVISION DATE</w:t>
          </w:r>
          <w:r w:rsidR="00E14F28" w:rsidRPr="003504C4">
            <w:rPr>
              <w:rFonts w:ascii="Century Gothic" w:hAnsi="Century Gothic"/>
              <w:b/>
              <w:sz w:val="22"/>
              <w:szCs w:val="22"/>
            </w:rPr>
            <w:t>:</w:t>
          </w:r>
        </w:p>
        <w:p w14:paraId="6EEBD1B9" w14:textId="39DE6FFC" w:rsidR="00E14F28" w:rsidRPr="003504C4" w:rsidRDefault="00E14F28" w:rsidP="00E14F28">
          <w:pPr>
            <w:spacing w:after="0" w:line="240" w:lineRule="auto"/>
            <w:rPr>
              <w:rFonts w:ascii="Century Gothic" w:hAnsi="Century Gothic"/>
              <w:sz w:val="22"/>
              <w:szCs w:val="22"/>
            </w:rPr>
          </w:pPr>
          <w:r>
            <w:rPr>
              <w:rFonts w:ascii="Century Gothic" w:hAnsi="Century Gothic"/>
              <w:b/>
              <w:sz w:val="22"/>
              <w:szCs w:val="22"/>
            </w:rPr>
            <w:t>November</w:t>
          </w:r>
          <w:r w:rsidR="00F12B7A">
            <w:rPr>
              <w:rFonts w:ascii="Century Gothic" w:hAnsi="Century Gothic"/>
              <w:b/>
              <w:sz w:val="22"/>
              <w:szCs w:val="22"/>
            </w:rPr>
            <w:t xml:space="preserve"> 11,</w:t>
          </w:r>
          <w:r>
            <w:rPr>
              <w:rFonts w:ascii="Century Gothic" w:hAnsi="Century Gothic"/>
              <w:b/>
              <w:sz w:val="22"/>
              <w:szCs w:val="22"/>
            </w:rPr>
            <w:t xml:space="preserve"> 2025</w:t>
          </w:r>
        </w:p>
      </w:tc>
    </w:tr>
  </w:tbl>
  <w:p w14:paraId="5FF7D109" w14:textId="77777777" w:rsidR="00E14F28" w:rsidRDefault="00E14F28" w:rsidP="00E14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3D0"/>
    <w:multiLevelType w:val="multilevel"/>
    <w:tmpl w:val="08FF53D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A2B3C5D"/>
    <w:multiLevelType w:val="multilevel"/>
    <w:tmpl w:val="D95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4947BA"/>
    <w:multiLevelType w:val="hybridMultilevel"/>
    <w:tmpl w:val="DA3E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86924"/>
    <w:multiLevelType w:val="multilevel"/>
    <w:tmpl w:val="B21EC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683D74"/>
    <w:multiLevelType w:val="hybridMultilevel"/>
    <w:tmpl w:val="7958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2349A"/>
    <w:multiLevelType w:val="multilevel"/>
    <w:tmpl w:val="4768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406C4D"/>
    <w:multiLevelType w:val="multilevel"/>
    <w:tmpl w:val="39C0F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312797"/>
    <w:multiLevelType w:val="multilevel"/>
    <w:tmpl w:val="26F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14A6E"/>
    <w:multiLevelType w:val="multilevel"/>
    <w:tmpl w:val="45B14A6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81938ED"/>
    <w:multiLevelType w:val="hybridMultilevel"/>
    <w:tmpl w:val="233652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68276E05"/>
    <w:multiLevelType w:val="hybridMultilevel"/>
    <w:tmpl w:val="84BA67D6"/>
    <w:lvl w:ilvl="0" w:tplc="2E9EE8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63A6E"/>
    <w:multiLevelType w:val="multilevel"/>
    <w:tmpl w:val="6DF63A6E"/>
    <w:lvl w:ilvl="0">
      <w:start w:val="1"/>
      <w:numFmt w:val="bullet"/>
      <w:lvlText w:val=""/>
      <w:lvlJc w:val="left"/>
      <w:pPr>
        <w:tabs>
          <w:tab w:val="left" w:pos="810"/>
        </w:tabs>
        <w:ind w:left="810" w:hanging="360"/>
      </w:pPr>
      <w:rPr>
        <w:rFonts w:ascii="Symbol" w:hAnsi="Symbol" w:hint="default"/>
      </w:rPr>
    </w:lvl>
    <w:lvl w:ilvl="1">
      <w:start w:val="1"/>
      <w:numFmt w:val="bullet"/>
      <w:lvlText w:val="o"/>
      <w:lvlJc w:val="left"/>
      <w:pPr>
        <w:tabs>
          <w:tab w:val="left" w:pos="1530"/>
        </w:tabs>
        <w:ind w:left="1530" w:hanging="360"/>
      </w:pPr>
      <w:rPr>
        <w:rFonts w:ascii="Courier New" w:hAnsi="Courier New" w:hint="default"/>
      </w:rPr>
    </w:lvl>
    <w:lvl w:ilvl="2">
      <w:start w:val="1"/>
      <w:numFmt w:val="bullet"/>
      <w:lvlText w:val=""/>
      <w:lvlJc w:val="left"/>
      <w:pPr>
        <w:tabs>
          <w:tab w:val="left" w:pos="2250"/>
        </w:tabs>
        <w:ind w:left="2250" w:hanging="360"/>
      </w:pPr>
      <w:rPr>
        <w:rFonts w:ascii="Wingdings" w:hAnsi="Wingdings" w:hint="default"/>
      </w:rPr>
    </w:lvl>
    <w:lvl w:ilvl="3">
      <w:start w:val="1"/>
      <w:numFmt w:val="bullet"/>
      <w:lvlText w:val=""/>
      <w:lvlJc w:val="left"/>
      <w:pPr>
        <w:tabs>
          <w:tab w:val="left" w:pos="2970"/>
        </w:tabs>
        <w:ind w:left="2970" w:hanging="360"/>
      </w:pPr>
      <w:rPr>
        <w:rFonts w:ascii="Symbol" w:hAnsi="Symbol" w:hint="default"/>
      </w:rPr>
    </w:lvl>
    <w:lvl w:ilvl="4">
      <w:start w:val="1"/>
      <w:numFmt w:val="bullet"/>
      <w:lvlText w:val="o"/>
      <w:lvlJc w:val="left"/>
      <w:pPr>
        <w:tabs>
          <w:tab w:val="left" w:pos="3690"/>
        </w:tabs>
        <w:ind w:left="3690" w:hanging="360"/>
      </w:pPr>
      <w:rPr>
        <w:rFonts w:ascii="Courier New" w:hAnsi="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5130"/>
        </w:tabs>
        <w:ind w:left="5130" w:hanging="360"/>
      </w:pPr>
      <w:rPr>
        <w:rFonts w:ascii="Symbol" w:hAnsi="Symbol" w:hint="default"/>
      </w:rPr>
    </w:lvl>
    <w:lvl w:ilvl="7">
      <w:start w:val="1"/>
      <w:numFmt w:val="bullet"/>
      <w:lvlText w:val="o"/>
      <w:lvlJc w:val="left"/>
      <w:pPr>
        <w:tabs>
          <w:tab w:val="left" w:pos="5850"/>
        </w:tabs>
        <w:ind w:left="5850" w:hanging="360"/>
      </w:pPr>
      <w:rPr>
        <w:rFonts w:ascii="Courier New" w:hAnsi="Courier New" w:hint="default"/>
      </w:rPr>
    </w:lvl>
    <w:lvl w:ilvl="8">
      <w:start w:val="1"/>
      <w:numFmt w:val="bullet"/>
      <w:lvlText w:val=""/>
      <w:lvlJc w:val="left"/>
      <w:pPr>
        <w:tabs>
          <w:tab w:val="left" w:pos="6570"/>
        </w:tabs>
        <w:ind w:left="6570" w:hanging="360"/>
      </w:pPr>
      <w:rPr>
        <w:rFonts w:ascii="Wingdings" w:hAnsi="Wingdings" w:hint="default"/>
      </w:rPr>
    </w:lvl>
  </w:abstractNum>
  <w:abstractNum w:abstractNumId="12" w15:restartNumberingAfterBreak="0">
    <w:nsid w:val="759061A5"/>
    <w:multiLevelType w:val="hybridMultilevel"/>
    <w:tmpl w:val="A8CE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258835">
    <w:abstractNumId w:val="8"/>
  </w:num>
  <w:num w:numId="2" w16cid:durableId="193806947">
    <w:abstractNumId w:val="11"/>
  </w:num>
  <w:num w:numId="3" w16cid:durableId="917130325">
    <w:abstractNumId w:val="0"/>
  </w:num>
  <w:num w:numId="4" w16cid:durableId="44840031">
    <w:abstractNumId w:val="2"/>
  </w:num>
  <w:num w:numId="5" w16cid:durableId="365713340">
    <w:abstractNumId w:val="4"/>
  </w:num>
  <w:num w:numId="6" w16cid:durableId="1774932210">
    <w:abstractNumId w:val="9"/>
  </w:num>
  <w:num w:numId="7" w16cid:durableId="1575775151">
    <w:abstractNumId w:val="6"/>
  </w:num>
  <w:num w:numId="8" w16cid:durableId="180361697">
    <w:abstractNumId w:val="7"/>
  </w:num>
  <w:num w:numId="9" w16cid:durableId="614140051">
    <w:abstractNumId w:val="5"/>
  </w:num>
  <w:num w:numId="10" w16cid:durableId="388304879">
    <w:abstractNumId w:val="1"/>
  </w:num>
  <w:num w:numId="11" w16cid:durableId="2074305949">
    <w:abstractNumId w:val="3"/>
  </w:num>
  <w:num w:numId="12" w16cid:durableId="2017803301">
    <w:abstractNumId w:val="12"/>
  </w:num>
  <w:num w:numId="13" w16cid:durableId="418254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15"/>
    <w:rsid w:val="00000966"/>
    <w:rsid w:val="00002FAF"/>
    <w:rsid w:val="0001312A"/>
    <w:rsid w:val="0002152E"/>
    <w:rsid w:val="000244BE"/>
    <w:rsid w:val="000327A3"/>
    <w:rsid w:val="0003582E"/>
    <w:rsid w:val="00037069"/>
    <w:rsid w:val="00041E65"/>
    <w:rsid w:val="0005012A"/>
    <w:rsid w:val="000538DC"/>
    <w:rsid w:val="00087EFC"/>
    <w:rsid w:val="00095923"/>
    <w:rsid w:val="00096E5C"/>
    <w:rsid w:val="000A766A"/>
    <w:rsid w:val="000B4C2F"/>
    <w:rsid w:val="000C186D"/>
    <w:rsid w:val="000C2EC5"/>
    <w:rsid w:val="000D2DE3"/>
    <w:rsid w:val="000E4D34"/>
    <w:rsid w:val="000E6898"/>
    <w:rsid w:val="000F1A65"/>
    <w:rsid w:val="0010200C"/>
    <w:rsid w:val="00103592"/>
    <w:rsid w:val="001133E8"/>
    <w:rsid w:val="0013334A"/>
    <w:rsid w:val="00133F0D"/>
    <w:rsid w:val="001354E1"/>
    <w:rsid w:val="001407B5"/>
    <w:rsid w:val="001540BC"/>
    <w:rsid w:val="00155C60"/>
    <w:rsid w:val="001830F7"/>
    <w:rsid w:val="001866E9"/>
    <w:rsid w:val="001960FF"/>
    <w:rsid w:val="001B3903"/>
    <w:rsid w:val="001B55B1"/>
    <w:rsid w:val="001B67CF"/>
    <w:rsid w:val="001C05FA"/>
    <w:rsid w:val="001C20C8"/>
    <w:rsid w:val="001D798D"/>
    <w:rsid w:val="001E3689"/>
    <w:rsid w:val="001E66AD"/>
    <w:rsid w:val="001F3A93"/>
    <w:rsid w:val="001F75AC"/>
    <w:rsid w:val="002135C6"/>
    <w:rsid w:val="0021750C"/>
    <w:rsid w:val="00230F72"/>
    <w:rsid w:val="00236648"/>
    <w:rsid w:val="002374A5"/>
    <w:rsid w:val="002606A3"/>
    <w:rsid w:val="002802E6"/>
    <w:rsid w:val="00293F0C"/>
    <w:rsid w:val="00293F3E"/>
    <w:rsid w:val="002B56EB"/>
    <w:rsid w:val="002D032D"/>
    <w:rsid w:val="00300398"/>
    <w:rsid w:val="00307765"/>
    <w:rsid w:val="003143CD"/>
    <w:rsid w:val="00323777"/>
    <w:rsid w:val="00337BA7"/>
    <w:rsid w:val="00337EE0"/>
    <w:rsid w:val="00340E7F"/>
    <w:rsid w:val="00345B29"/>
    <w:rsid w:val="0035014A"/>
    <w:rsid w:val="003504C4"/>
    <w:rsid w:val="00350549"/>
    <w:rsid w:val="00361580"/>
    <w:rsid w:val="0036718D"/>
    <w:rsid w:val="0037035B"/>
    <w:rsid w:val="003810AD"/>
    <w:rsid w:val="003A1265"/>
    <w:rsid w:val="003A3370"/>
    <w:rsid w:val="003B1341"/>
    <w:rsid w:val="003B5086"/>
    <w:rsid w:val="003B7413"/>
    <w:rsid w:val="003C412E"/>
    <w:rsid w:val="003C6DA6"/>
    <w:rsid w:val="003D0D86"/>
    <w:rsid w:val="003D29F4"/>
    <w:rsid w:val="003E0AB2"/>
    <w:rsid w:val="003E29BC"/>
    <w:rsid w:val="003F63ED"/>
    <w:rsid w:val="00404009"/>
    <w:rsid w:val="004051D9"/>
    <w:rsid w:val="004105A8"/>
    <w:rsid w:val="00417AEB"/>
    <w:rsid w:val="00424C56"/>
    <w:rsid w:val="004256E3"/>
    <w:rsid w:val="00432F2A"/>
    <w:rsid w:val="004418D5"/>
    <w:rsid w:val="00442F86"/>
    <w:rsid w:val="00453EFD"/>
    <w:rsid w:val="00456F14"/>
    <w:rsid w:val="00462052"/>
    <w:rsid w:val="00466F57"/>
    <w:rsid w:val="004803CD"/>
    <w:rsid w:val="00491259"/>
    <w:rsid w:val="004912C6"/>
    <w:rsid w:val="00497227"/>
    <w:rsid w:val="004A3546"/>
    <w:rsid w:val="004A36F9"/>
    <w:rsid w:val="004A422A"/>
    <w:rsid w:val="004A535A"/>
    <w:rsid w:val="004C4D42"/>
    <w:rsid w:val="004D6BEE"/>
    <w:rsid w:val="004E52CB"/>
    <w:rsid w:val="004E6DB5"/>
    <w:rsid w:val="004F32B6"/>
    <w:rsid w:val="004F4F45"/>
    <w:rsid w:val="00502FF8"/>
    <w:rsid w:val="005179C0"/>
    <w:rsid w:val="005426EE"/>
    <w:rsid w:val="00547AA3"/>
    <w:rsid w:val="0055339C"/>
    <w:rsid w:val="00553E01"/>
    <w:rsid w:val="00562863"/>
    <w:rsid w:val="00590115"/>
    <w:rsid w:val="005907E4"/>
    <w:rsid w:val="005B1104"/>
    <w:rsid w:val="005B657C"/>
    <w:rsid w:val="005D12E9"/>
    <w:rsid w:val="005D4240"/>
    <w:rsid w:val="005D6B90"/>
    <w:rsid w:val="005E208A"/>
    <w:rsid w:val="005E6221"/>
    <w:rsid w:val="005E7EE7"/>
    <w:rsid w:val="005F7F53"/>
    <w:rsid w:val="00600B56"/>
    <w:rsid w:val="006028B4"/>
    <w:rsid w:val="00612E91"/>
    <w:rsid w:val="006133FA"/>
    <w:rsid w:val="00617188"/>
    <w:rsid w:val="0062478F"/>
    <w:rsid w:val="00635EC6"/>
    <w:rsid w:val="00653F6C"/>
    <w:rsid w:val="00654AD3"/>
    <w:rsid w:val="00657163"/>
    <w:rsid w:val="006604B2"/>
    <w:rsid w:val="0066352A"/>
    <w:rsid w:val="00670246"/>
    <w:rsid w:val="00682F03"/>
    <w:rsid w:val="0068364F"/>
    <w:rsid w:val="006957CD"/>
    <w:rsid w:val="006A5B1A"/>
    <w:rsid w:val="006B0DBB"/>
    <w:rsid w:val="006B7D46"/>
    <w:rsid w:val="006D500F"/>
    <w:rsid w:val="006E0316"/>
    <w:rsid w:val="006E4E1F"/>
    <w:rsid w:val="006F7C3B"/>
    <w:rsid w:val="0070489E"/>
    <w:rsid w:val="007205E2"/>
    <w:rsid w:val="00722029"/>
    <w:rsid w:val="00723FF2"/>
    <w:rsid w:val="0075074F"/>
    <w:rsid w:val="007526F4"/>
    <w:rsid w:val="00752CEF"/>
    <w:rsid w:val="007609C7"/>
    <w:rsid w:val="00765073"/>
    <w:rsid w:val="007827EF"/>
    <w:rsid w:val="00790EF4"/>
    <w:rsid w:val="0079600B"/>
    <w:rsid w:val="007A44C7"/>
    <w:rsid w:val="007A4D48"/>
    <w:rsid w:val="007B23FD"/>
    <w:rsid w:val="007B3159"/>
    <w:rsid w:val="007E17FB"/>
    <w:rsid w:val="007F2361"/>
    <w:rsid w:val="007F3137"/>
    <w:rsid w:val="00800DCE"/>
    <w:rsid w:val="0082008E"/>
    <w:rsid w:val="008460D6"/>
    <w:rsid w:val="00852B44"/>
    <w:rsid w:val="00860D3E"/>
    <w:rsid w:val="00861AFE"/>
    <w:rsid w:val="008656B5"/>
    <w:rsid w:val="00865989"/>
    <w:rsid w:val="00876E50"/>
    <w:rsid w:val="00881707"/>
    <w:rsid w:val="00887292"/>
    <w:rsid w:val="008911F2"/>
    <w:rsid w:val="008A3FF4"/>
    <w:rsid w:val="008B3426"/>
    <w:rsid w:val="008C3EE3"/>
    <w:rsid w:val="008D0C75"/>
    <w:rsid w:val="008D36CA"/>
    <w:rsid w:val="008D61CF"/>
    <w:rsid w:val="008E4C2A"/>
    <w:rsid w:val="00900C56"/>
    <w:rsid w:val="00907DA3"/>
    <w:rsid w:val="009124B9"/>
    <w:rsid w:val="009213BC"/>
    <w:rsid w:val="009369A3"/>
    <w:rsid w:val="009404A8"/>
    <w:rsid w:val="009608C5"/>
    <w:rsid w:val="00972140"/>
    <w:rsid w:val="00974B04"/>
    <w:rsid w:val="009A1672"/>
    <w:rsid w:val="009B0AF1"/>
    <w:rsid w:val="009B17FF"/>
    <w:rsid w:val="009B6A2A"/>
    <w:rsid w:val="009C4215"/>
    <w:rsid w:val="009C7F71"/>
    <w:rsid w:val="009D3763"/>
    <w:rsid w:val="009E3A83"/>
    <w:rsid w:val="009F3179"/>
    <w:rsid w:val="009F6978"/>
    <w:rsid w:val="00A00BED"/>
    <w:rsid w:val="00A04804"/>
    <w:rsid w:val="00A06026"/>
    <w:rsid w:val="00A127B1"/>
    <w:rsid w:val="00A151E5"/>
    <w:rsid w:val="00A170A4"/>
    <w:rsid w:val="00A177E4"/>
    <w:rsid w:val="00A21927"/>
    <w:rsid w:val="00A415D2"/>
    <w:rsid w:val="00A46B90"/>
    <w:rsid w:val="00A55BFA"/>
    <w:rsid w:val="00A5765E"/>
    <w:rsid w:val="00A576DE"/>
    <w:rsid w:val="00A85399"/>
    <w:rsid w:val="00A8604C"/>
    <w:rsid w:val="00A86F85"/>
    <w:rsid w:val="00A902DE"/>
    <w:rsid w:val="00A94F88"/>
    <w:rsid w:val="00AA0F2E"/>
    <w:rsid w:val="00AA0FA0"/>
    <w:rsid w:val="00AB188E"/>
    <w:rsid w:val="00AB4A9C"/>
    <w:rsid w:val="00AB53A8"/>
    <w:rsid w:val="00AB6904"/>
    <w:rsid w:val="00AC5E40"/>
    <w:rsid w:val="00AD3715"/>
    <w:rsid w:val="00AE7BFE"/>
    <w:rsid w:val="00AF16B9"/>
    <w:rsid w:val="00AF1E0D"/>
    <w:rsid w:val="00AF69BD"/>
    <w:rsid w:val="00B053A3"/>
    <w:rsid w:val="00B16D04"/>
    <w:rsid w:val="00B21B52"/>
    <w:rsid w:val="00B23D77"/>
    <w:rsid w:val="00B334A4"/>
    <w:rsid w:val="00B43624"/>
    <w:rsid w:val="00B505C1"/>
    <w:rsid w:val="00B5152B"/>
    <w:rsid w:val="00B55F6D"/>
    <w:rsid w:val="00B637C4"/>
    <w:rsid w:val="00B6415F"/>
    <w:rsid w:val="00B6669C"/>
    <w:rsid w:val="00B72596"/>
    <w:rsid w:val="00B94865"/>
    <w:rsid w:val="00B96850"/>
    <w:rsid w:val="00BD765D"/>
    <w:rsid w:val="00BE648B"/>
    <w:rsid w:val="00BF0F2A"/>
    <w:rsid w:val="00BF7ADD"/>
    <w:rsid w:val="00C031B2"/>
    <w:rsid w:val="00C03AC3"/>
    <w:rsid w:val="00C15713"/>
    <w:rsid w:val="00C1708D"/>
    <w:rsid w:val="00C30ED7"/>
    <w:rsid w:val="00C43B34"/>
    <w:rsid w:val="00C54725"/>
    <w:rsid w:val="00C5621B"/>
    <w:rsid w:val="00C61474"/>
    <w:rsid w:val="00C753AF"/>
    <w:rsid w:val="00C876C4"/>
    <w:rsid w:val="00C911B1"/>
    <w:rsid w:val="00CA39F3"/>
    <w:rsid w:val="00CB77AB"/>
    <w:rsid w:val="00CC4888"/>
    <w:rsid w:val="00CC563C"/>
    <w:rsid w:val="00CC7FAA"/>
    <w:rsid w:val="00CD053F"/>
    <w:rsid w:val="00CF2FE7"/>
    <w:rsid w:val="00CF40C3"/>
    <w:rsid w:val="00D00D36"/>
    <w:rsid w:val="00D13DB5"/>
    <w:rsid w:val="00D247CB"/>
    <w:rsid w:val="00D46A69"/>
    <w:rsid w:val="00D568C6"/>
    <w:rsid w:val="00D77947"/>
    <w:rsid w:val="00D86250"/>
    <w:rsid w:val="00D968E0"/>
    <w:rsid w:val="00DA38AB"/>
    <w:rsid w:val="00DA7F49"/>
    <w:rsid w:val="00DD046D"/>
    <w:rsid w:val="00DD05D3"/>
    <w:rsid w:val="00DE0F2F"/>
    <w:rsid w:val="00DE1B9B"/>
    <w:rsid w:val="00DE617A"/>
    <w:rsid w:val="00DF66A7"/>
    <w:rsid w:val="00E00C68"/>
    <w:rsid w:val="00E04BDE"/>
    <w:rsid w:val="00E062BF"/>
    <w:rsid w:val="00E11665"/>
    <w:rsid w:val="00E14F28"/>
    <w:rsid w:val="00E21209"/>
    <w:rsid w:val="00E221FB"/>
    <w:rsid w:val="00E23F72"/>
    <w:rsid w:val="00E401F8"/>
    <w:rsid w:val="00E41CAC"/>
    <w:rsid w:val="00E4529F"/>
    <w:rsid w:val="00E54E3D"/>
    <w:rsid w:val="00E606FA"/>
    <w:rsid w:val="00E86434"/>
    <w:rsid w:val="00E87249"/>
    <w:rsid w:val="00E9220E"/>
    <w:rsid w:val="00EA163A"/>
    <w:rsid w:val="00EA47B1"/>
    <w:rsid w:val="00EA5C62"/>
    <w:rsid w:val="00EB0CB4"/>
    <w:rsid w:val="00EB18AD"/>
    <w:rsid w:val="00EC5450"/>
    <w:rsid w:val="00EC7D04"/>
    <w:rsid w:val="00ED0B37"/>
    <w:rsid w:val="00ED66DF"/>
    <w:rsid w:val="00EE0262"/>
    <w:rsid w:val="00EE5146"/>
    <w:rsid w:val="00EF36A4"/>
    <w:rsid w:val="00F12B7A"/>
    <w:rsid w:val="00F13E7F"/>
    <w:rsid w:val="00F20109"/>
    <w:rsid w:val="00F317DE"/>
    <w:rsid w:val="00F36B95"/>
    <w:rsid w:val="00F4032A"/>
    <w:rsid w:val="00F469C1"/>
    <w:rsid w:val="00F46D46"/>
    <w:rsid w:val="00F51AF8"/>
    <w:rsid w:val="00F56D69"/>
    <w:rsid w:val="00F64DD5"/>
    <w:rsid w:val="00F65B95"/>
    <w:rsid w:val="00F7068C"/>
    <w:rsid w:val="00F818F8"/>
    <w:rsid w:val="00F94C71"/>
    <w:rsid w:val="00FB797F"/>
    <w:rsid w:val="00FC47A4"/>
    <w:rsid w:val="00FC5126"/>
    <w:rsid w:val="00FC540C"/>
    <w:rsid w:val="00FC6EFD"/>
    <w:rsid w:val="00FD647C"/>
    <w:rsid w:val="00FE03D6"/>
    <w:rsid w:val="00FE24BA"/>
    <w:rsid w:val="00FE5916"/>
    <w:rsid w:val="00FF002F"/>
    <w:rsid w:val="00FF3A12"/>
    <w:rsid w:val="10C339AE"/>
    <w:rsid w:val="125F0A0F"/>
    <w:rsid w:val="32980ADD"/>
    <w:rsid w:val="509D6089"/>
    <w:rsid w:val="5294A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D0FE516"/>
  <w15:docId w15:val="{693622BA-ED2D-41C0-9FE9-EDF3688A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jc w:val="center"/>
      <w:outlineLvl w:val="0"/>
    </w:pPr>
    <w:rPr>
      <w:b/>
      <w:sz w:val="24"/>
    </w:rPr>
  </w:style>
  <w:style w:type="paragraph" w:styleId="Heading2">
    <w:name w:val="heading 2"/>
    <w:basedOn w:val="Normal"/>
    <w:next w:val="Normal"/>
    <w:link w:val="Heading2Char"/>
    <w:uiPriority w:val="99"/>
    <w:qFormat/>
    <w:pPr>
      <w:keepNext/>
      <w:outlineLvl w:val="1"/>
    </w:pPr>
    <w:rPr>
      <w:rFonts w:ascii="Arial" w:hAnsi="Arial"/>
      <w:sz w:val="24"/>
    </w:rPr>
  </w:style>
  <w:style w:type="paragraph" w:styleId="Heading3">
    <w:name w:val="heading 3"/>
    <w:basedOn w:val="Normal"/>
    <w:next w:val="Normal"/>
    <w:link w:val="Heading3Char"/>
    <w:uiPriority w:val="99"/>
    <w:qFormat/>
    <w:pPr>
      <w:keepNext/>
      <w:ind w:left="2160" w:firstLine="720"/>
      <w:jc w:val="center"/>
      <w:outlineLvl w:val="2"/>
    </w:pPr>
    <w:rPr>
      <w:rFonts w:ascii="Arial" w:hAnsi="Arial"/>
      <w:b/>
      <w:sz w:val="24"/>
    </w:rPr>
  </w:style>
  <w:style w:type="paragraph" w:styleId="Heading4">
    <w:name w:val="heading 4"/>
    <w:basedOn w:val="Normal"/>
    <w:next w:val="Normal"/>
    <w:link w:val="Heading4Char"/>
    <w:uiPriority w:val="99"/>
    <w:qFormat/>
    <w:pPr>
      <w:keepNext/>
      <w:ind w:left="2160" w:firstLine="720"/>
      <w:jc w:val="center"/>
      <w:outlineLvl w:val="3"/>
    </w:pPr>
    <w:rPr>
      <w:rFonts w:ascii="Arial" w:hAnsi="Arial"/>
      <w:sz w:val="24"/>
    </w:rPr>
  </w:style>
  <w:style w:type="paragraph" w:styleId="Heading5">
    <w:name w:val="heading 5"/>
    <w:basedOn w:val="Normal"/>
    <w:next w:val="Normal"/>
    <w:link w:val="Heading5Char"/>
    <w:uiPriority w:val="99"/>
    <w:qFormat/>
    <w:pPr>
      <w:keepNext/>
      <w:ind w:left="2160" w:firstLine="720"/>
      <w:outlineLvl w:val="4"/>
    </w:pPr>
    <w:rPr>
      <w:rFonts w:ascii="Arial" w:hAnsi="Arial"/>
      <w:sz w:val="24"/>
    </w:rPr>
  </w:style>
  <w:style w:type="paragraph" w:styleId="Heading6">
    <w:name w:val="heading 6"/>
    <w:basedOn w:val="Normal"/>
    <w:next w:val="Normal"/>
    <w:link w:val="Heading6Char"/>
    <w:uiPriority w:val="99"/>
    <w:qFormat/>
    <w:pPr>
      <w:keepNext/>
      <w:outlineLvl w:val="5"/>
    </w:pPr>
    <w:rPr>
      <w:rFonts w:ascii="Arial" w:hAnsi="Arial"/>
      <w:b/>
      <w:sz w:val="24"/>
    </w:rPr>
  </w:style>
  <w:style w:type="paragraph" w:styleId="Heading7">
    <w:name w:val="heading 7"/>
    <w:basedOn w:val="Normal"/>
    <w:next w:val="Normal"/>
    <w:link w:val="Heading7Char"/>
    <w:uiPriority w:val="99"/>
    <w:qFormat/>
    <w:pPr>
      <w:keepNext/>
      <w:ind w:left="360"/>
      <w:outlineLvl w:val="6"/>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99"/>
    <w:rPr>
      <w:rFonts w:ascii="Bookman Old Style" w:hAnsi="Bookman Old Style"/>
      <w:b/>
      <w:i/>
      <w:sz w:val="28"/>
    </w:rPr>
  </w:style>
  <w:style w:type="paragraph" w:styleId="BodyTextIndent">
    <w:name w:val="Body Text Indent"/>
    <w:basedOn w:val="Normal"/>
    <w:link w:val="BodyTextIndentChar"/>
    <w:uiPriority w:val="99"/>
    <w:pPr>
      <w:ind w:left="720" w:hanging="360"/>
    </w:pPr>
    <w:rPr>
      <w:rFonts w:ascii="Arial" w:hAnsi="Arial"/>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NormalWeb">
    <w:name w:val="Normal (Web)"/>
    <w:basedOn w:val="Normal"/>
    <w:uiPriority w:val="99"/>
    <w:pPr>
      <w:spacing w:before="100" w:beforeAutospacing="1" w:after="100" w:afterAutospacing="1"/>
    </w:pPr>
    <w:rPr>
      <w:sz w:val="24"/>
      <w:szCs w:val="24"/>
    </w:rPr>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BodyTextIndentChar">
    <w:name w:val="Body Text Indent Char"/>
    <w:basedOn w:val="DefaultParagraphFont"/>
    <w:link w:val="BodyTextIndent"/>
    <w:uiPriority w:val="99"/>
    <w:semiHidden/>
    <w:locked/>
    <w:rPr>
      <w:rFonts w:cs="Times New Roman"/>
    </w:rPr>
  </w:style>
  <w:style w:type="character" w:customStyle="1" w:styleId="BodyTextChar">
    <w:name w:val="Body Text Char"/>
    <w:basedOn w:val="DefaultParagraphFont"/>
    <w:link w:val="BodyText"/>
    <w:uiPriority w:val="99"/>
    <w:semiHidden/>
    <w:locked/>
    <w:rPr>
      <w:rFonts w:cs="Times New Roman"/>
    </w:rPr>
  </w:style>
  <w:style w:type="character" w:customStyle="1" w:styleId="HeaderChar">
    <w:name w:val="Header Char"/>
    <w:basedOn w:val="DefaultParagraphFont"/>
    <w:link w:val="Header"/>
    <w:uiPriority w:val="99"/>
    <w:locked/>
    <w:rPr>
      <w:rFonts w:cs="Times New Roman"/>
    </w:rPr>
  </w:style>
  <w:style w:type="character" w:customStyle="1" w:styleId="FooterChar">
    <w:name w:val="Footer Char"/>
    <w:basedOn w:val="DefaultParagraphFont"/>
    <w:link w:val="Footer"/>
    <w:uiPriority w:val="99"/>
    <w:semiHidden/>
    <w:locked/>
    <w:rPr>
      <w:rFonts w:cs="Times New Roma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paragraph" w:customStyle="1" w:styleId="Revision1">
    <w:name w:val="Revision1"/>
    <w:hidden/>
    <w:uiPriority w:val="99"/>
    <w:semiHidden/>
  </w:style>
  <w:style w:type="paragraph" w:styleId="Revision">
    <w:name w:val="Revision"/>
    <w:hidden/>
    <w:uiPriority w:val="99"/>
    <w:semiHidden/>
    <w:rsid w:val="00B21B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19162">
      <w:bodyDiv w:val="1"/>
      <w:marLeft w:val="0"/>
      <w:marRight w:val="0"/>
      <w:marTop w:val="0"/>
      <w:marBottom w:val="0"/>
      <w:divBdr>
        <w:top w:val="none" w:sz="0" w:space="0" w:color="auto"/>
        <w:left w:val="none" w:sz="0" w:space="0" w:color="auto"/>
        <w:bottom w:val="none" w:sz="0" w:space="0" w:color="auto"/>
        <w:right w:val="none" w:sz="0" w:space="0" w:color="auto"/>
      </w:divBdr>
    </w:div>
    <w:div w:id="1782603383">
      <w:bodyDiv w:val="1"/>
      <w:marLeft w:val="0"/>
      <w:marRight w:val="0"/>
      <w:marTop w:val="0"/>
      <w:marBottom w:val="0"/>
      <w:divBdr>
        <w:top w:val="none" w:sz="0" w:space="0" w:color="auto"/>
        <w:left w:val="none" w:sz="0" w:space="0" w:color="auto"/>
        <w:bottom w:val="none" w:sz="0" w:space="0" w:color="auto"/>
        <w:right w:val="none" w:sz="0" w:space="0" w:color="auto"/>
      </w:divBdr>
    </w:div>
    <w:div w:id="184308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94EB779E32448881DBB86E0AB7410" ma:contentTypeVersion="4" ma:contentTypeDescription="Create a new document." ma:contentTypeScope="" ma:versionID="563a589e23506bb39842533756456a77">
  <xsd:schema xmlns:xsd="http://www.w3.org/2001/XMLSchema" xmlns:xs="http://www.w3.org/2001/XMLSchema" xmlns:p="http://schemas.microsoft.com/office/2006/metadata/properties" xmlns:ns2="aec1967d-5a25-40be-96e4-5cbe21ae08af" targetNamespace="http://schemas.microsoft.com/office/2006/metadata/properties" ma:root="true" ma:fieldsID="82dc43fe86df4362ca23694481769c79" ns2:_="">
    <xsd:import namespace="aec1967d-5a25-40be-96e4-5cbe21ae0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1967d-5a25-40be-96e4-5cbe21ae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E706BF7-ABEB-4B21-975E-987C1F663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1967d-5a25-40be-96e4-5cbe21ae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2518E-A3EF-430C-8947-8D2047E77B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D1634E-4FC1-46B7-9992-041F08497CB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941</Words>
  <Characters>5811</Characters>
  <Application>Microsoft Office Word</Application>
  <DocSecurity>0</DocSecurity>
  <Lines>95</Lines>
  <Paragraphs>42</Paragraphs>
  <ScaleCrop>false</ScaleCrop>
  <HeadingPairs>
    <vt:vector size="2" baseType="variant">
      <vt:variant>
        <vt:lpstr>Title</vt:lpstr>
      </vt:variant>
      <vt:variant>
        <vt:i4>1</vt:i4>
      </vt:variant>
    </vt:vector>
  </HeadingPairs>
  <TitlesOfParts>
    <vt:vector size="1" baseType="lpstr">
      <vt:lpstr/>
    </vt:vector>
  </TitlesOfParts>
  <Company>Peninsula Regional Med Center</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Willis</dc:creator>
  <cp:keywords/>
  <cp:lastModifiedBy>Linda Santiago</cp:lastModifiedBy>
  <cp:revision>3</cp:revision>
  <cp:lastPrinted>2025-10-30T18:31:00Z</cp:lastPrinted>
  <dcterms:created xsi:type="dcterms:W3CDTF">2025-10-31T19:52:00Z</dcterms:created>
  <dcterms:modified xsi:type="dcterms:W3CDTF">2025-11-12T18:29:00Z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y fmtid="{D5CDD505-2E9C-101B-9397-08002B2CF9AE}" pid="3" name="Order">
    <vt:r8>313600</vt:r8>
  </property>
  <property fmtid="{D5CDD505-2E9C-101B-9397-08002B2CF9AE}" pid="4" name="ComplianceAssetId">
    <vt:lpwstr/>
  </property>
  <property fmtid="{D5CDD505-2E9C-101B-9397-08002B2CF9AE}" pid="5" name="xd_Prog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ContentTypeId">
    <vt:lpwstr>0x010100DEA94EB779E32448881DBB86E0AB7410</vt:lpwstr>
  </property>
</Properties>
</file>